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9BFD" w14:textId="77777777" w:rsidR="00F0422B" w:rsidRDefault="00F756AC">
      <w:pPr>
        <w:pStyle w:val="BodyText"/>
        <w:ind w:left="2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A59CE2" wp14:editId="1EA59CE3">
            <wp:extent cx="1054775" cy="337375"/>
            <wp:effectExtent l="0" t="0" r="0" b="0"/>
            <wp:docPr id="1" name="image1.png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775" cy="33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59BFE" w14:textId="77777777" w:rsidR="00F0422B" w:rsidRDefault="00F756AC">
      <w:pPr>
        <w:pStyle w:val="Title"/>
        <w:spacing w:line="276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EA59CE4" wp14:editId="1EA59CE5">
            <wp:simplePos x="0" y="0"/>
            <wp:positionH relativeFrom="page">
              <wp:posOffset>1125537</wp:posOffset>
            </wp:positionH>
            <wp:positionV relativeFrom="paragraph">
              <wp:posOffset>74285</wp:posOffset>
            </wp:positionV>
            <wp:extent cx="1057271" cy="847712"/>
            <wp:effectExtent l="0" t="0" r="0" b="0"/>
            <wp:wrapNone/>
            <wp:docPr id="3" name="image2.jpeg" descr="A picture containing text, outdoor, sign, day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1" cy="84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EA59CE6" wp14:editId="1EA59CE7">
            <wp:simplePos x="0" y="0"/>
            <wp:positionH relativeFrom="page">
              <wp:posOffset>5770562</wp:posOffset>
            </wp:positionH>
            <wp:positionV relativeFrom="paragraph">
              <wp:posOffset>74285</wp:posOffset>
            </wp:positionV>
            <wp:extent cx="685796" cy="961567"/>
            <wp:effectExtent l="0" t="0" r="0" b="0"/>
            <wp:wrapNone/>
            <wp:docPr id="5" name="image3.jpeg" descr="Inworth sign COLOU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6" cy="961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MESSING CUM </w:t>
      </w:r>
      <w:r>
        <w:rPr>
          <w:spacing w:val="-2"/>
        </w:rPr>
        <w:t xml:space="preserve">INWORTH </w:t>
      </w:r>
      <w:r>
        <w:t>PARISH</w:t>
      </w:r>
      <w:r>
        <w:rPr>
          <w:spacing w:val="-23"/>
        </w:rPr>
        <w:t xml:space="preserve"> </w:t>
      </w:r>
      <w:r>
        <w:t>COUNCIL</w:t>
      </w:r>
    </w:p>
    <w:p w14:paraId="1EA59BFF" w14:textId="77777777" w:rsidR="00F0422B" w:rsidRDefault="00F0422B">
      <w:pPr>
        <w:pStyle w:val="BodyText"/>
        <w:spacing w:before="2"/>
        <w:rPr>
          <w:rFonts w:ascii="Goudy Old Style"/>
          <w:b/>
          <w:sz w:val="17"/>
        </w:rPr>
      </w:pPr>
    </w:p>
    <w:p w14:paraId="1EA59C00" w14:textId="77777777" w:rsidR="00F0422B" w:rsidRDefault="00F756AC">
      <w:pPr>
        <w:tabs>
          <w:tab w:val="left" w:pos="6957"/>
        </w:tabs>
        <w:spacing w:before="82"/>
        <w:ind w:left="100"/>
        <w:rPr>
          <w:rFonts w:ascii="Goudy Old Style"/>
          <w:b/>
          <w:sz w:val="28"/>
        </w:rPr>
      </w:pPr>
      <w:r>
        <w:rPr>
          <w:rFonts w:ascii="Goudy Old Style"/>
          <w:b/>
          <w:sz w:val="28"/>
        </w:rPr>
        <w:t>Chairman:</w:t>
      </w:r>
      <w:r>
        <w:rPr>
          <w:rFonts w:ascii="Goudy Old Style"/>
          <w:b/>
          <w:spacing w:val="-6"/>
          <w:sz w:val="28"/>
        </w:rPr>
        <w:t xml:space="preserve"> </w:t>
      </w:r>
      <w:r>
        <w:rPr>
          <w:rFonts w:ascii="Goudy Old Style"/>
          <w:b/>
          <w:sz w:val="28"/>
        </w:rPr>
        <w:t>Councillor</w:t>
      </w:r>
      <w:r>
        <w:rPr>
          <w:rFonts w:ascii="Goudy Old Style"/>
          <w:b/>
          <w:spacing w:val="-5"/>
          <w:sz w:val="28"/>
        </w:rPr>
        <w:t xml:space="preserve"> </w:t>
      </w:r>
      <w:r>
        <w:rPr>
          <w:rFonts w:ascii="Goudy Old Style"/>
          <w:b/>
          <w:sz w:val="28"/>
        </w:rPr>
        <w:t>Bob</w:t>
      </w:r>
      <w:r>
        <w:rPr>
          <w:rFonts w:ascii="Goudy Old Style"/>
          <w:b/>
          <w:spacing w:val="-7"/>
          <w:sz w:val="28"/>
        </w:rPr>
        <w:t xml:space="preserve"> </w:t>
      </w:r>
      <w:r>
        <w:rPr>
          <w:rFonts w:ascii="Goudy Old Style"/>
          <w:b/>
          <w:spacing w:val="-2"/>
          <w:sz w:val="28"/>
        </w:rPr>
        <w:t>Suckling</w:t>
      </w:r>
      <w:r>
        <w:rPr>
          <w:rFonts w:ascii="Goudy Old Style"/>
          <w:b/>
          <w:sz w:val="28"/>
        </w:rPr>
        <w:tab/>
        <w:t>Parish</w:t>
      </w:r>
      <w:r>
        <w:rPr>
          <w:rFonts w:ascii="Goudy Old Style"/>
          <w:b/>
          <w:spacing w:val="-8"/>
          <w:sz w:val="28"/>
        </w:rPr>
        <w:t xml:space="preserve"> </w:t>
      </w:r>
      <w:r>
        <w:rPr>
          <w:rFonts w:ascii="Goudy Old Style"/>
          <w:b/>
          <w:sz w:val="28"/>
        </w:rPr>
        <w:t>Clerk:</w:t>
      </w:r>
      <w:r>
        <w:rPr>
          <w:rFonts w:ascii="Goudy Old Style"/>
          <w:b/>
          <w:spacing w:val="-6"/>
          <w:sz w:val="28"/>
        </w:rPr>
        <w:t xml:space="preserve"> </w:t>
      </w:r>
      <w:r>
        <w:rPr>
          <w:rFonts w:ascii="Goudy Old Style"/>
          <w:b/>
          <w:sz w:val="28"/>
        </w:rPr>
        <w:t>Linda</w:t>
      </w:r>
      <w:r>
        <w:rPr>
          <w:rFonts w:ascii="Goudy Old Style"/>
          <w:b/>
          <w:spacing w:val="-5"/>
          <w:sz w:val="28"/>
        </w:rPr>
        <w:t xml:space="preserve"> </w:t>
      </w:r>
      <w:r>
        <w:rPr>
          <w:rFonts w:ascii="Goudy Old Style"/>
          <w:b/>
          <w:sz w:val="28"/>
        </w:rPr>
        <w:t>Berrett-</w:t>
      </w:r>
      <w:r>
        <w:rPr>
          <w:rFonts w:ascii="Goudy Old Style"/>
          <w:b/>
          <w:spacing w:val="-4"/>
          <w:sz w:val="28"/>
        </w:rPr>
        <w:t>West</w:t>
      </w:r>
    </w:p>
    <w:p w14:paraId="1EA59C01" w14:textId="77777777" w:rsidR="00F0422B" w:rsidRDefault="00F0422B">
      <w:pPr>
        <w:pStyle w:val="BodyText"/>
        <w:rPr>
          <w:rFonts w:ascii="Goudy Old Style"/>
          <w:b/>
          <w:sz w:val="28"/>
        </w:rPr>
      </w:pPr>
    </w:p>
    <w:p w14:paraId="1EA59C02" w14:textId="77777777" w:rsidR="00F0422B" w:rsidRDefault="00F756AC">
      <w:pPr>
        <w:tabs>
          <w:tab w:val="left" w:pos="5266"/>
        </w:tabs>
        <w:ind w:left="3587" w:right="831" w:hanging="2691"/>
        <w:rPr>
          <w:rFonts w:ascii="Goudy Old Style"/>
          <w:b/>
          <w:sz w:val="28"/>
        </w:rPr>
      </w:pPr>
      <w:r>
        <w:rPr>
          <w:rFonts w:ascii="Goudy Old Style"/>
          <w:b/>
          <w:sz w:val="28"/>
        </w:rPr>
        <w:t>Telephone: 07496 468149</w:t>
      </w:r>
      <w:r>
        <w:rPr>
          <w:rFonts w:ascii="Goudy Old Style"/>
          <w:b/>
          <w:sz w:val="28"/>
        </w:rPr>
        <w:tab/>
        <w:t>Email:</w:t>
      </w:r>
      <w:r>
        <w:rPr>
          <w:rFonts w:ascii="Goudy Old Style"/>
          <w:b/>
          <w:spacing w:val="-18"/>
          <w:sz w:val="28"/>
        </w:rPr>
        <w:t xml:space="preserve"> </w:t>
      </w:r>
      <w:hyperlink r:id="rId8">
        <w:r>
          <w:rPr>
            <w:rFonts w:ascii="Goudy Old Style"/>
            <w:b/>
            <w:color w:val="0000FF"/>
            <w:sz w:val="28"/>
            <w:u w:val="single" w:color="0000FF"/>
          </w:rPr>
          <w:t>messingcuminworthpc@gmail.com</w:t>
        </w:r>
      </w:hyperlink>
      <w:r>
        <w:rPr>
          <w:rFonts w:ascii="Goudy Old Style"/>
          <w:b/>
          <w:color w:val="0000FF"/>
          <w:sz w:val="28"/>
        </w:rPr>
        <w:t xml:space="preserve"> </w:t>
      </w:r>
      <w:r>
        <w:rPr>
          <w:rFonts w:ascii="Goudy Old Style"/>
          <w:b/>
          <w:sz w:val="28"/>
        </w:rPr>
        <w:t xml:space="preserve">Website: </w:t>
      </w:r>
      <w:hyperlink r:id="rId9">
        <w:r>
          <w:rPr>
            <w:rFonts w:ascii="Goudy Old Style"/>
            <w:b/>
            <w:color w:val="0000FF"/>
            <w:sz w:val="28"/>
            <w:u w:val="single" w:color="0000FF"/>
          </w:rPr>
          <w:t>www.messinginworth.org</w:t>
        </w:r>
      </w:hyperlink>
    </w:p>
    <w:p w14:paraId="1EA59C03" w14:textId="781CA30C" w:rsidR="00F0422B" w:rsidRDefault="00BF77B7">
      <w:pPr>
        <w:pStyle w:val="BodyText"/>
        <w:spacing w:before="7"/>
        <w:rPr>
          <w:rFonts w:ascii="Goudy Old Style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A59CE8" wp14:editId="01822045">
                <wp:simplePos x="0" y="0"/>
                <wp:positionH relativeFrom="page">
                  <wp:posOffset>381000</wp:posOffset>
                </wp:positionH>
                <wp:positionV relativeFrom="paragraph">
                  <wp:posOffset>172720</wp:posOffset>
                </wp:positionV>
                <wp:extent cx="6781165" cy="1270"/>
                <wp:effectExtent l="0" t="0" r="0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165" cy="1270"/>
                        </a:xfrm>
                        <a:custGeom>
                          <a:avLst/>
                          <a:gdLst>
                            <a:gd name="T0" fmla="+- 0 600 600"/>
                            <a:gd name="T1" fmla="*/ T0 w 10679"/>
                            <a:gd name="T2" fmla="+- 0 11279 600"/>
                            <a:gd name="T3" fmla="*/ T2 w 10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9">
                              <a:moveTo>
                                <a:pt x="0" y="0"/>
                              </a:moveTo>
                              <a:lnTo>
                                <a:pt x="10679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98B4B" id="docshape1" o:spid="_x0000_s1026" style="position:absolute;margin-left:30pt;margin-top:13.6pt;width:533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" path="m,l10679,e" filled="f" strokeweight=".24978mm">
                <v:path arrowok="t" o:connecttype="custom" o:connectlocs="0,0;6781165,0" o:connectangles="0,0"/>
                <w10:wrap type="topAndBottom" anchorx="page"/>
              </v:shape>
            </w:pict>
          </mc:Fallback>
        </mc:AlternateContent>
      </w:r>
    </w:p>
    <w:p w14:paraId="1EA59C04" w14:textId="77777777" w:rsidR="00F0422B" w:rsidRDefault="00F0422B">
      <w:pPr>
        <w:pStyle w:val="BodyText"/>
        <w:spacing w:before="3"/>
        <w:rPr>
          <w:rFonts w:ascii="Goudy Old Style"/>
          <w:b/>
          <w:sz w:val="21"/>
        </w:rPr>
      </w:pPr>
    </w:p>
    <w:p w14:paraId="76FFF426" w14:textId="77777777" w:rsidR="00C22765" w:rsidRPr="00135534" w:rsidRDefault="00C22765" w:rsidP="00C22765">
      <w:pPr>
        <w:jc w:val="center"/>
        <w:rPr>
          <w:rFonts w:eastAsia="Times New Roman"/>
          <w:b/>
          <w:bCs/>
          <w:sz w:val="32"/>
          <w:szCs w:val="32"/>
        </w:rPr>
      </w:pPr>
      <w:r w:rsidRPr="00135534">
        <w:rPr>
          <w:b/>
          <w:bCs/>
          <w:sz w:val="32"/>
          <w:szCs w:val="32"/>
        </w:rPr>
        <w:t>Minutes of Messing Cum Inworth Parish Council</w:t>
      </w:r>
    </w:p>
    <w:p w14:paraId="54463C3B" w14:textId="77777777" w:rsidR="00C22765" w:rsidRPr="00135534" w:rsidRDefault="00C22765" w:rsidP="00C22765">
      <w:pPr>
        <w:jc w:val="center"/>
        <w:rPr>
          <w:b/>
          <w:bCs/>
          <w:sz w:val="32"/>
          <w:szCs w:val="32"/>
        </w:rPr>
      </w:pPr>
      <w:r w:rsidRPr="00135534">
        <w:rPr>
          <w:b/>
          <w:bCs/>
          <w:sz w:val="32"/>
          <w:szCs w:val="32"/>
        </w:rPr>
        <w:t>Full Council Meeting</w:t>
      </w:r>
    </w:p>
    <w:p w14:paraId="258188F7" w14:textId="77777777" w:rsidR="00C22765" w:rsidRPr="00135534" w:rsidRDefault="00C22765" w:rsidP="00C22765">
      <w:pPr>
        <w:jc w:val="center"/>
        <w:rPr>
          <w:b/>
          <w:bCs/>
          <w:sz w:val="32"/>
          <w:szCs w:val="32"/>
        </w:rPr>
      </w:pPr>
      <w:r w:rsidRPr="00135534">
        <w:rPr>
          <w:b/>
          <w:bCs/>
          <w:sz w:val="32"/>
          <w:szCs w:val="32"/>
        </w:rPr>
        <w:t>Held on 1</w:t>
      </w:r>
      <w:r>
        <w:rPr>
          <w:b/>
          <w:bCs/>
          <w:sz w:val="32"/>
          <w:szCs w:val="32"/>
        </w:rPr>
        <w:t>5</w:t>
      </w:r>
      <w:r w:rsidRPr="00135534">
        <w:rPr>
          <w:b/>
          <w:bCs/>
          <w:sz w:val="32"/>
          <w:szCs w:val="32"/>
          <w:vertAlign w:val="superscript"/>
        </w:rPr>
        <w:t>th</w:t>
      </w:r>
      <w:r w:rsidRPr="001355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December</w:t>
      </w:r>
      <w:r w:rsidRPr="00135534">
        <w:rPr>
          <w:b/>
          <w:bCs/>
          <w:sz w:val="32"/>
          <w:szCs w:val="32"/>
        </w:rPr>
        <w:t xml:space="preserve"> 2022 within Messing Village Hall</w:t>
      </w:r>
    </w:p>
    <w:p w14:paraId="757023EC" w14:textId="77777777" w:rsidR="00C22765" w:rsidRPr="00135534" w:rsidRDefault="00C22765" w:rsidP="00C22765">
      <w:pPr>
        <w:spacing w:before="1"/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9213"/>
      </w:tblGrid>
      <w:tr w:rsidR="00C22765" w:rsidRPr="009B2C7B" w14:paraId="6C908C61" w14:textId="77777777" w:rsidTr="00C22765">
        <w:trPr>
          <w:trHeight w:val="414"/>
        </w:trPr>
        <w:tc>
          <w:tcPr>
            <w:tcW w:w="1276" w:type="dxa"/>
          </w:tcPr>
          <w:p w14:paraId="6A1F1DC7" w14:textId="77777777" w:rsidR="00C22765" w:rsidRPr="00135534" w:rsidRDefault="00C22765" w:rsidP="00D75113">
            <w:r w:rsidRPr="00135534">
              <w:t>Present</w:t>
            </w:r>
          </w:p>
        </w:tc>
        <w:tc>
          <w:tcPr>
            <w:tcW w:w="9213" w:type="dxa"/>
          </w:tcPr>
          <w:p w14:paraId="46C63DAC" w14:textId="77777777" w:rsidR="00C22765" w:rsidRPr="00135534" w:rsidRDefault="00C22765" w:rsidP="00D75113">
            <w:r w:rsidRPr="00135534">
              <w:t xml:space="preserve"> Cllr Bob Suckling, Cllr Andrew Watson, Cllr John Longman, Cllr Andrew Harding,</w:t>
            </w:r>
          </w:p>
          <w:p w14:paraId="3E38DC48" w14:textId="32A5B765" w:rsidR="00C22765" w:rsidRPr="00135534" w:rsidRDefault="00C22765" w:rsidP="00D75113">
            <w:r w:rsidRPr="00135534">
              <w:t xml:space="preserve"> Cllr Ray Strudwick,  Cllr Jo Hughes,</w:t>
            </w:r>
          </w:p>
          <w:p w14:paraId="2667861B" w14:textId="77777777" w:rsidR="00C22765" w:rsidRPr="00135534" w:rsidRDefault="00C22765" w:rsidP="00D75113">
            <w:r w:rsidRPr="00135534">
              <w:t xml:space="preserve"> </w:t>
            </w:r>
          </w:p>
        </w:tc>
      </w:tr>
    </w:tbl>
    <w:p w14:paraId="1EA59C0D" w14:textId="77777777" w:rsidR="00F0422B" w:rsidRDefault="00F0422B">
      <w:pPr>
        <w:pStyle w:val="BodyText"/>
        <w:rPr>
          <w:sz w:val="22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123"/>
        <w:gridCol w:w="848"/>
        <w:gridCol w:w="8083"/>
      </w:tblGrid>
      <w:tr w:rsidR="00F0422B" w14:paraId="1EA59C0F" w14:textId="77777777">
        <w:trPr>
          <w:trHeight w:val="414"/>
        </w:trPr>
        <w:tc>
          <w:tcPr>
            <w:tcW w:w="10500" w:type="dxa"/>
            <w:gridSpan w:val="4"/>
          </w:tcPr>
          <w:p w14:paraId="1EA59C0E" w14:textId="77777777" w:rsidR="00F0422B" w:rsidRDefault="00F756AC">
            <w:pPr>
              <w:pStyle w:val="TableParagraph"/>
              <w:spacing w:before="6"/>
              <w:ind w:left="112"/>
            </w:pPr>
            <w:r>
              <w:rPr>
                <w:spacing w:val="-2"/>
              </w:rPr>
              <w:t>AGENDA</w:t>
            </w:r>
          </w:p>
        </w:tc>
      </w:tr>
      <w:tr w:rsidR="00F0422B" w14:paraId="1EA59C13" w14:textId="77777777">
        <w:trPr>
          <w:trHeight w:val="530"/>
        </w:trPr>
        <w:tc>
          <w:tcPr>
            <w:tcW w:w="446" w:type="dxa"/>
          </w:tcPr>
          <w:p w14:paraId="1EA59C10" w14:textId="77777777" w:rsidR="00F0422B" w:rsidRDefault="00F756AC">
            <w:pPr>
              <w:pStyle w:val="TableParagraph"/>
              <w:spacing w:before="4"/>
              <w:ind w:left="112"/>
            </w:pPr>
            <w:r>
              <w:t>1</w:t>
            </w:r>
          </w:p>
        </w:tc>
        <w:tc>
          <w:tcPr>
            <w:tcW w:w="1123" w:type="dxa"/>
          </w:tcPr>
          <w:p w14:paraId="1EA59C11" w14:textId="77777777" w:rsidR="00F0422B" w:rsidRDefault="00F756AC">
            <w:pPr>
              <w:pStyle w:val="TableParagraph"/>
              <w:spacing w:before="4"/>
              <w:ind w:left="213" w:right="233"/>
              <w:jc w:val="center"/>
            </w:pPr>
            <w:r>
              <w:rPr>
                <w:spacing w:val="-2"/>
              </w:rPr>
              <w:t>22/121</w:t>
            </w:r>
          </w:p>
        </w:tc>
        <w:tc>
          <w:tcPr>
            <w:tcW w:w="8931" w:type="dxa"/>
            <w:gridSpan w:val="2"/>
          </w:tcPr>
          <w:p w14:paraId="599EE8A2" w14:textId="77777777" w:rsidR="00F0422B" w:rsidRPr="003D54FF" w:rsidRDefault="00F756AC">
            <w:pPr>
              <w:pStyle w:val="TableParagraph"/>
              <w:spacing w:before="4"/>
              <w:ind w:left="110"/>
              <w:rPr>
                <w:b/>
                <w:bCs/>
                <w:spacing w:val="-5"/>
              </w:rPr>
            </w:pPr>
            <w:r w:rsidRPr="003D54FF">
              <w:rPr>
                <w:b/>
                <w:bCs/>
              </w:rPr>
              <w:t>To</w:t>
            </w:r>
            <w:r w:rsidRPr="003D54FF">
              <w:rPr>
                <w:b/>
                <w:bCs/>
                <w:spacing w:val="-8"/>
              </w:rPr>
              <w:t xml:space="preserve"> </w:t>
            </w:r>
            <w:r w:rsidRPr="003D54FF">
              <w:rPr>
                <w:b/>
                <w:bCs/>
              </w:rPr>
              <w:t>consider</w:t>
            </w:r>
            <w:r w:rsidRPr="003D54FF">
              <w:rPr>
                <w:b/>
                <w:bCs/>
                <w:spacing w:val="-5"/>
              </w:rPr>
              <w:t xml:space="preserve"> </w:t>
            </w:r>
            <w:r w:rsidRPr="003D54FF">
              <w:rPr>
                <w:b/>
                <w:bCs/>
              </w:rPr>
              <w:t>and</w:t>
            </w:r>
            <w:r w:rsidRPr="003D54FF">
              <w:rPr>
                <w:b/>
                <w:bCs/>
                <w:spacing w:val="-5"/>
              </w:rPr>
              <w:t xml:space="preserve"> </w:t>
            </w:r>
            <w:r w:rsidRPr="003D54FF">
              <w:rPr>
                <w:b/>
                <w:bCs/>
              </w:rPr>
              <w:t>accept</w:t>
            </w:r>
            <w:r w:rsidRPr="003D54FF">
              <w:rPr>
                <w:b/>
                <w:bCs/>
                <w:spacing w:val="-5"/>
              </w:rPr>
              <w:t xml:space="preserve"> </w:t>
            </w:r>
            <w:r w:rsidRPr="003D54FF">
              <w:rPr>
                <w:b/>
                <w:bCs/>
              </w:rPr>
              <w:t>the</w:t>
            </w:r>
            <w:r w:rsidRPr="003D54FF">
              <w:rPr>
                <w:b/>
                <w:bCs/>
                <w:spacing w:val="-6"/>
              </w:rPr>
              <w:t xml:space="preserve"> </w:t>
            </w:r>
            <w:r w:rsidRPr="003D54FF">
              <w:rPr>
                <w:b/>
                <w:bCs/>
              </w:rPr>
              <w:t>apologies</w:t>
            </w:r>
            <w:r w:rsidRPr="003D54FF">
              <w:rPr>
                <w:b/>
                <w:bCs/>
                <w:spacing w:val="-7"/>
              </w:rPr>
              <w:t xml:space="preserve"> </w:t>
            </w:r>
            <w:r w:rsidRPr="003D54FF">
              <w:rPr>
                <w:b/>
                <w:bCs/>
              </w:rPr>
              <w:t>for</w:t>
            </w:r>
            <w:r w:rsidRPr="003D54FF">
              <w:rPr>
                <w:b/>
                <w:bCs/>
                <w:spacing w:val="-6"/>
              </w:rPr>
              <w:t xml:space="preserve"> </w:t>
            </w:r>
            <w:r w:rsidRPr="003D54FF">
              <w:rPr>
                <w:b/>
                <w:bCs/>
              </w:rPr>
              <w:t>absence</w:t>
            </w:r>
            <w:r w:rsidRPr="003D54FF">
              <w:rPr>
                <w:b/>
                <w:bCs/>
                <w:spacing w:val="-6"/>
              </w:rPr>
              <w:t xml:space="preserve"> </w:t>
            </w:r>
            <w:r w:rsidRPr="003D54FF">
              <w:rPr>
                <w:b/>
                <w:bCs/>
              </w:rPr>
              <w:t>(LGA</w:t>
            </w:r>
            <w:r w:rsidRPr="003D54FF">
              <w:rPr>
                <w:b/>
                <w:bCs/>
                <w:spacing w:val="-9"/>
              </w:rPr>
              <w:t xml:space="preserve"> </w:t>
            </w:r>
            <w:r w:rsidRPr="003D54FF">
              <w:rPr>
                <w:b/>
                <w:bCs/>
              </w:rPr>
              <w:t>1972</w:t>
            </w:r>
            <w:r w:rsidRPr="003D54FF">
              <w:rPr>
                <w:b/>
                <w:bCs/>
                <w:spacing w:val="-7"/>
              </w:rPr>
              <w:t xml:space="preserve"> </w:t>
            </w:r>
            <w:r w:rsidRPr="003D54FF">
              <w:rPr>
                <w:b/>
                <w:bCs/>
              </w:rPr>
              <w:t>s85</w:t>
            </w:r>
            <w:r w:rsidRPr="003D54FF">
              <w:rPr>
                <w:b/>
                <w:bCs/>
                <w:spacing w:val="-6"/>
              </w:rPr>
              <w:t xml:space="preserve"> </w:t>
            </w:r>
            <w:r w:rsidRPr="003D54FF">
              <w:rPr>
                <w:b/>
                <w:bCs/>
                <w:spacing w:val="-5"/>
              </w:rPr>
              <w:t>(1)</w:t>
            </w:r>
          </w:p>
          <w:p w14:paraId="3DDD9141" w14:textId="5FEDDA50" w:rsidR="00C22765" w:rsidRDefault="00C22765">
            <w:pPr>
              <w:pStyle w:val="TableParagraph"/>
              <w:spacing w:before="4"/>
              <w:ind w:left="110"/>
              <w:rPr>
                <w:spacing w:val="-5"/>
              </w:rPr>
            </w:pPr>
            <w:r w:rsidRPr="003D54FF">
              <w:rPr>
                <w:spacing w:val="-5"/>
              </w:rPr>
              <w:t xml:space="preserve">Cllr </w:t>
            </w:r>
            <w:r w:rsidR="003D54FF" w:rsidRPr="003D54FF">
              <w:rPr>
                <w:spacing w:val="-5"/>
              </w:rPr>
              <w:t xml:space="preserve">Andrew Harding joined at 8.35pm, Parish Clerk apologies </w:t>
            </w:r>
            <w:r w:rsidR="005851F2">
              <w:rPr>
                <w:spacing w:val="-5"/>
              </w:rPr>
              <w:t>sent &amp; accepted</w:t>
            </w:r>
          </w:p>
          <w:p w14:paraId="1EA59C12" w14:textId="1A796327" w:rsidR="00DF3B2D" w:rsidRPr="003D54FF" w:rsidRDefault="00DF3B2D">
            <w:pPr>
              <w:pStyle w:val="TableParagraph"/>
              <w:spacing w:before="4"/>
              <w:ind w:left="110"/>
            </w:pPr>
          </w:p>
        </w:tc>
      </w:tr>
      <w:tr w:rsidR="00F0422B" w14:paraId="1EA59C18" w14:textId="77777777">
        <w:trPr>
          <w:trHeight w:val="1322"/>
        </w:trPr>
        <w:tc>
          <w:tcPr>
            <w:tcW w:w="446" w:type="dxa"/>
          </w:tcPr>
          <w:p w14:paraId="1EA59C14" w14:textId="77777777" w:rsidR="00F0422B" w:rsidRDefault="00F756AC">
            <w:pPr>
              <w:pStyle w:val="TableParagraph"/>
              <w:spacing w:before="6"/>
              <w:ind w:left="112"/>
            </w:pPr>
            <w:r>
              <w:t>2</w:t>
            </w:r>
          </w:p>
        </w:tc>
        <w:tc>
          <w:tcPr>
            <w:tcW w:w="1123" w:type="dxa"/>
          </w:tcPr>
          <w:p w14:paraId="1EA59C15" w14:textId="77777777" w:rsidR="00F0422B" w:rsidRDefault="00F756AC">
            <w:pPr>
              <w:pStyle w:val="TableParagraph"/>
              <w:spacing w:before="6"/>
              <w:ind w:left="213" w:right="233"/>
              <w:jc w:val="center"/>
            </w:pPr>
            <w:r>
              <w:rPr>
                <w:spacing w:val="-2"/>
              </w:rPr>
              <w:t>22/122</w:t>
            </w:r>
          </w:p>
        </w:tc>
        <w:tc>
          <w:tcPr>
            <w:tcW w:w="8931" w:type="dxa"/>
            <w:gridSpan w:val="2"/>
          </w:tcPr>
          <w:p w14:paraId="1EA59C16" w14:textId="77777777" w:rsidR="00F0422B" w:rsidRPr="006C7E1C" w:rsidRDefault="00F756AC">
            <w:pPr>
              <w:pStyle w:val="TableParagraph"/>
              <w:spacing w:before="6" w:line="266" w:lineRule="exact"/>
              <w:ind w:left="110"/>
              <w:rPr>
                <w:b/>
                <w:bCs/>
              </w:rPr>
            </w:pPr>
            <w:r w:rsidRPr="006C7E1C">
              <w:rPr>
                <w:b/>
                <w:bCs/>
              </w:rPr>
              <w:t>Declaration</w:t>
            </w:r>
            <w:r w:rsidRPr="006C7E1C">
              <w:rPr>
                <w:b/>
                <w:bCs/>
                <w:spacing w:val="-7"/>
              </w:rPr>
              <w:t xml:space="preserve"> </w:t>
            </w:r>
            <w:r w:rsidRPr="006C7E1C">
              <w:rPr>
                <w:b/>
                <w:bCs/>
              </w:rPr>
              <w:t>of</w:t>
            </w:r>
            <w:r w:rsidRPr="006C7E1C">
              <w:rPr>
                <w:b/>
                <w:bCs/>
                <w:spacing w:val="-6"/>
              </w:rPr>
              <w:t xml:space="preserve"> </w:t>
            </w:r>
            <w:r w:rsidRPr="006C7E1C">
              <w:rPr>
                <w:b/>
                <w:bCs/>
                <w:spacing w:val="-2"/>
              </w:rPr>
              <w:t>Interest</w:t>
            </w:r>
          </w:p>
          <w:p w14:paraId="55835295" w14:textId="77777777" w:rsidR="00F0422B" w:rsidRDefault="00F756AC">
            <w:pPr>
              <w:pStyle w:val="TableParagraph"/>
              <w:ind w:left="111" w:right="144" w:hanging="1"/>
              <w:rPr>
                <w:color w:val="A6A6A6"/>
                <w:sz w:val="20"/>
              </w:rPr>
            </w:pPr>
            <w:r>
              <w:rPr>
                <w:color w:val="A6A6A6"/>
                <w:sz w:val="20"/>
              </w:rPr>
              <w:t>Members</w:t>
            </w:r>
            <w:r>
              <w:rPr>
                <w:color w:val="A6A6A6"/>
                <w:spacing w:val="-7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to</w:t>
            </w:r>
            <w:r>
              <w:rPr>
                <w:color w:val="A6A6A6"/>
                <w:spacing w:val="-9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declare</w:t>
            </w:r>
            <w:r>
              <w:rPr>
                <w:color w:val="A6A6A6"/>
                <w:spacing w:val="-7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any</w:t>
            </w:r>
            <w:r>
              <w:rPr>
                <w:color w:val="A6A6A6"/>
                <w:spacing w:val="-5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interests,</w:t>
            </w:r>
            <w:r>
              <w:rPr>
                <w:color w:val="A6A6A6"/>
                <w:spacing w:val="-7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including</w:t>
            </w:r>
            <w:r>
              <w:rPr>
                <w:color w:val="A6A6A6"/>
                <w:spacing w:val="-4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Disclosable</w:t>
            </w:r>
            <w:r>
              <w:rPr>
                <w:color w:val="A6A6A6"/>
                <w:spacing w:val="-8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Pecuniary</w:t>
            </w:r>
            <w:r>
              <w:rPr>
                <w:color w:val="A6A6A6"/>
                <w:spacing w:val="-6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Interests</w:t>
            </w:r>
            <w:r>
              <w:rPr>
                <w:color w:val="A6A6A6"/>
                <w:spacing w:val="-7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they</w:t>
            </w:r>
            <w:r>
              <w:rPr>
                <w:color w:val="A6A6A6"/>
                <w:spacing w:val="-6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may</w:t>
            </w:r>
            <w:r>
              <w:rPr>
                <w:color w:val="A6A6A6"/>
                <w:spacing w:val="-6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have</w:t>
            </w:r>
            <w:r>
              <w:rPr>
                <w:color w:val="A6A6A6"/>
                <w:spacing w:val="-7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in</w:t>
            </w:r>
            <w:r>
              <w:rPr>
                <w:color w:val="A6A6A6"/>
                <w:spacing w:val="-7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agenda</w:t>
            </w:r>
            <w:r>
              <w:rPr>
                <w:color w:val="A6A6A6"/>
                <w:spacing w:val="-4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items that accord with the requirements of the Town Council’s Code of Conduct and to consider any prior requests from members for Dispensations that accord with Localism Act 2011 s33(b-e) (NB this does not preclude any later declarations)</w:t>
            </w:r>
          </w:p>
          <w:p w14:paraId="064A8E98" w14:textId="77777777" w:rsidR="004E5E06" w:rsidRDefault="004E5E06">
            <w:pPr>
              <w:pStyle w:val="TableParagraph"/>
              <w:ind w:left="111" w:right="144" w:hanging="1"/>
              <w:rPr>
                <w:sz w:val="20"/>
              </w:rPr>
            </w:pPr>
            <w:r w:rsidRPr="006C7E1C">
              <w:rPr>
                <w:sz w:val="20"/>
              </w:rPr>
              <w:t xml:space="preserve">Cllr Andrew Watson </w:t>
            </w:r>
            <w:r w:rsidR="006C7E1C" w:rsidRPr="006C7E1C">
              <w:rPr>
                <w:sz w:val="20"/>
              </w:rPr>
              <w:t>22/129, Cllr John Longman 22/128</w:t>
            </w:r>
          </w:p>
          <w:p w14:paraId="1EA59C17" w14:textId="214F9D19" w:rsidR="006C7E1C" w:rsidRDefault="006C7E1C">
            <w:pPr>
              <w:pStyle w:val="TableParagraph"/>
              <w:ind w:left="111" w:right="144" w:hanging="1"/>
              <w:rPr>
                <w:sz w:val="20"/>
              </w:rPr>
            </w:pPr>
          </w:p>
        </w:tc>
      </w:tr>
      <w:tr w:rsidR="00F0422B" w14:paraId="1EA59C1C" w14:textId="77777777">
        <w:trPr>
          <w:trHeight w:val="793"/>
        </w:trPr>
        <w:tc>
          <w:tcPr>
            <w:tcW w:w="446" w:type="dxa"/>
          </w:tcPr>
          <w:p w14:paraId="1EA59C19" w14:textId="77777777" w:rsidR="00F0422B" w:rsidRDefault="00F756AC">
            <w:pPr>
              <w:pStyle w:val="TableParagraph"/>
              <w:spacing w:before="4"/>
              <w:ind w:left="112"/>
            </w:pPr>
            <w:r>
              <w:t>3</w:t>
            </w:r>
          </w:p>
        </w:tc>
        <w:tc>
          <w:tcPr>
            <w:tcW w:w="1123" w:type="dxa"/>
          </w:tcPr>
          <w:p w14:paraId="1EA59C1A" w14:textId="77777777" w:rsidR="00F0422B" w:rsidRDefault="00F756AC">
            <w:pPr>
              <w:pStyle w:val="TableParagraph"/>
              <w:spacing w:before="30"/>
              <w:ind w:left="213" w:right="233"/>
              <w:jc w:val="center"/>
            </w:pPr>
            <w:r>
              <w:rPr>
                <w:spacing w:val="-2"/>
              </w:rPr>
              <w:t>22/123</w:t>
            </w:r>
          </w:p>
        </w:tc>
        <w:tc>
          <w:tcPr>
            <w:tcW w:w="8931" w:type="dxa"/>
            <w:gridSpan w:val="2"/>
          </w:tcPr>
          <w:p w14:paraId="531C2B65" w14:textId="77777777" w:rsidR="00F0422B" w:rsidRDefault="00F756AC">
            <w:pPr>
              <w:pStyle w:val="TableParagraph"/>
              <w:ind w:left="110" w:right="144"/>
              <w:rPr>
                <w:color w:val="ACAAAA"/>
              </w:rPr>
            </w:pPr>
            <w:r w:rsidRPr="006C7E1C">
              <w:rPr>
                <w:b/>
                <w:bCs/>
              </w:rPr>
              <w:t>To</w:t>
            </w:r>
            <w:r w:rsidRPr="006C7E1C">
              <w:rPr>
                <w:b/>
                <w:bCs/>
                <w:spacing w:val="-1"/>
              </w:rPr>
              <w:t xml:space="preserve"> </w:t>
            </w:r>
            <w:r w:rsidRPr="006C7E1C">
              <w:rPr>
                <w:b/>
                <w:bCs/>
              </w:rPr>
              <w:t>approve</w:t>
            </w:r>
            <w:r w:rsidRPr="006C7E1C">
              <w:rPr>
                <w:b/>
                <w:bCs/>
                <w:spacing w:val="-2"/>
              </w:rPr>
              <w:t xml:space="preserve"> </w:t>
            </w:r>
            <w:r w:rsidRPr="006C7E1C">
              <w:rPr>
                <w:b/>
                <w:bCs/>
              </w:rPr>
              <w:t>the</w:t>
            </w:r>
            <w:r w:rsidRPr="006C7E1C">
              <w:rPr>
                <w:b/>
                <w:bCs/>
                <w:spacing w:val="-4"/>
              </w:rPr>
              <w:t xml:space="preserve"> </w:t>
            </w:r>
            <w:r w:rsidRPr="006C7E1C">
              <w:rPr>
                <w:b/>
                <w:bCs/>
              </w:rPr>
              <w:t>minutes</w:t>
            </w:r>
            <w:r w:rsidRPr="006C7E1C">
              <w:rPr>
                <w:b/>
                <w:bCs/>
                <w:spacing w:val="-2"/>
              </w:rPr>
              <w:t xml:space="preserve"> </w:t>
            </w:r>
            <w:r w:rsidRPr="006C7E1C">
              <w:rPr>
                <w:b/>
                <w:bCs/>
              </w:rPr>
              <w:t>of</w:t>
            </w:r>
            <w:r w:rsidRPr="006C7E1C">
              <w:rPr>
                <w:b/>
                <w:bCs/>
                <w:spacing w:val="-4"/>
              </w:rPr>
              <w:t xml:space="preserve"> </w:t>
            </w:r>
            <w:r w:rsidRPr="006C7E1C">
              <w:rPr>
                <w:b/>
                <w:bCs/>
              </w:rPr>
              <w:t>the</w:t>
            </w:r>
            <w:r w:rsidRPr="006C7E1C">
              <w:rPr>
                <w:b/>
                <w:bCs/>
                <w:spacing w:val="-2"/>
              </w:rPr>
              <w:t xml:space="preserve"> </w:t>
            </w:r>
            <w:r w:rsidRPr="006C7E1C">
              <w:rPr>
                <w:b/>
                <w:bCs/>
              </w:rPr>
              <w:t>Full</w:t>
            </w:r>
            <w:r w:rsidRPr="006C7E1C">
              <w:rPr>
                <w:b/>
                <w:bCs/>
                <w:spacing w:val="-2"/>
              </w:rPr>
              <w:t xml:space="preserve"> </w:t>
            </w:r>
            <w:r w:rsidRPr="006C7E1C">
              <w:rPr>
                <w:b/>
                <w:bCs/>
              </w:rPr>
              <w:t>Council</w:t>
            </w:r>
            <w:r w:rsidRPr="006C7E1C">
              <w:rPr>
                <w:b/>
                <w:bCs/>
                <w:spacing w:val="-4"/>
              </w:rPr>
              <w:t xml:space="preserve"> </w:t>
            </w:r>
            <w:r w:rsidRPr="006C7E1C">
              <w:rPr>
                <w:b/>
                <w:bCs/>
              </w:rPr>
              <w:t>meeting</w:t>
            </w:r>
            <w:r w:rsidRPr="006C7E1C">
              <w:rPr>
                <w:b/>
                <w:bCs/>
                <w:spacing w:val="-6"/>
              </w:rPr>
              <w:t xml:space="preserve"> </w:t>
            </w:r>
            <w:r w:rsidRPr="006C7E1C">
              <w:rPr>
                <w:b/>
                <w:bCs/>
              </w:rPr>
              <w:t>held on</w:t>
            </w:r>
            <w:r w:rsidRPr="006C7E1C">
              <w:rPr>
                <w:b/>
                <w:bCs/>
                <w:spacing w:val="-3"/>
              </w:rPr>
              <w:t xml:space="preserve"> </w:t>
            </w:r>
            <w:r w:rsidRPr="006C7E1C">
              <w:rPr>
                <w:b/>
                <w:bCs/>
              </w:rPr>
              <w:t>17th</w:t>
            </w:r>
            <w:r w:rsidRPr="006C7E1C">
              <w:rPr>
                <w:b/>
                <w:bCs/>
                <w:spacing w:val="-6"/>
              </w:rPr>
              <w:t xml:space="preserve"> </w:t>
            </w:r>
            <w:r w:rsidRPr="006C7E1C">
              <w:rPr>
                <w:b/>
                <w:bCs/>
              </w:rPr>
              <w:t>November</w:t>
            </w:r>
            <w:r w:rsidRPr="006C7E1C">
              <w:rPr>
                <w:b/>
                <w:bCs/>
                <w:spacing w:val="36"/>
              </w:rPr>
              <w:t xml:space="preserve"> </w:t>
            </w:r>
            <w:r w:rsidRPr="006C7E1C">
              <w:rPr>
                <w:b/>
                <w:bCs/>
              </w:rPr>
              <w:t>22</w:t>
            </w:r>
            <w:r>
              <w:rPr>
                <w:spacing w:val="-2"/>
              </w:rPr>
              <w:t xml:space="preserve"> </w:t>
            </w:r>
            <w:r>
              <w:rPr>
                <w:color w:val="ACAAAA"/>
              </w:rPr>
              <w:t>(LGA</w:t>
            </w:r>
            <w:r>
              <w:rPr>
                <w:color w:val="ACAAAA"/>
                <w:spacing w:val="-3"/>
              </w:rPr>
              <w:t xml:space="preserve"> </w:t>
            </w:r>
            <w:r>
              <w:rPr>
                <w:color w:val="ACAAAA"/>
              </w:rPr>
              <w:t>1972,</w:t>
            </w:r>
            <w:r>
              <w:rPr>
                <w:color w:val="ACAAAA"/>
                <w:spacing w:val="-2"/>
              </w:rPr>
              <w:t xml:space="preserve"> </w:t>
            </w:r>
            <w:r>
              <w:rPr>
                <w:color w:val="ACAAAA"/>
              </w:rPr>
              <w:t>s12, para 41)</w:t>
            </w:r>
          </w:p>
          <w:p w14:paraId="210B77D0" w14:textId="77777777" w:rsidR="00051BB6" w:rsidRPr="00DF3B2D" w:rsidRDefault="00051BB6">
            <w:pPr>
              <w:pStyle w:val="TableParagraph"/>
              <w:ind w:left="110" w:right="144"/>
            </w:pPr>
            <w:r w:rsidRPr="00DF3B2D">
              <w:t>The minutes were not approved and will be carried over to January’s meeting</w:t>
            </w:r>
          </w:p>
          <w:p w14:paraId="1EA59C1B" w14:textId="702A47A5" w:rsidR="00051BB6" w:rsidRDefault="00051BB6">
            <w:pPr>
              <w:pStyle w:val="TableParagraph"/>
              <w:ind w:left="110" w:right="144"/>
            </w:pPr>
          </w:p>
        </w:tc>
      </w:tr>
      <w:tr w:rsidR="00F0422B" w14:paraId="1EA59C20" w14:textId="77777777">
        <w:trPr>
          <w:trHeight w:val="537"/>
        </w:trPr>
        <w:tc>
          <w:tcPr>
            <w:tcW w:w="446" w:type="dxa"/>
          </w:tcPr>
          <w:p w14:paraId="1EA59C1D" w14:textId="77777777" w:rsidR="00F0422B" w:rsidRDefault="00F756AC">
            <w:pPr>
              <w:pStyle w:val="TableParagraph"/>
              <w:spacing w:before="6"/>
              <w:ind w:left="112"/>
            </w:pPr>
            <w:r>
              <w:t>4</w:t>
            </w:r>
          </w:p>
        </w:tc>
        <w:tc>
          <w:tcPr>
            <w:tcW w:w="1123" w:type="dxa"/>
          </w:tcPr>
          <w:p w14:paraId="1EA59C1E" w14:textId="77777777" w:rsidR="00F0422B" w:rsidRDefault="00F756AC">
            <w:pPr>
              <w:pStyle w:val="TableParagraph"/>
              <w:spacing w:before="6"/>
              <w:ind w:left="213" w:right="233"/>
              <w:jc w:val="center"/>
            </w:pPr>
            <w:r>
              <w:rPr>
                <w:spacing w:val="-2"/>
              </w:rPr>
              <w:t>22/124</w:t>
            </w:r>
          </w:p>
        </w:tc>
        <w:tc>
          <w:tcPr>
            <w:tcW w:w="8931" w:type="dxa"/>
            <w:gridSpan w:val="2"/>
          </w:tcPr>
          <w:p w14:paraId="2844A552" w14:textId="77777777" w:rsidR="00F0422B" w:rsidRPr="00BC28B5" w:rsidRDefault="00F756AC">
            <w:pPr>
              <w:pStyle w:val="TableParagraph"/>
              <w:spacing w:before="6"/>
              <w:ind w:left="110"/>
              <w:rPr>
                <w:b/>
                <w:bCs/>
                <w:spacing w:val="-2"/>
              </w:rPr>
            </w:pPr>
            <w:r w:rsidRPr="00BC28B5">
              <w:rPr>
                <w:b/>
                <w:bCs/>
              </w:rPr>
              <w:t>To</w:t>
            </w:r>
            <w:r w:rsidRPr="00BC28B5">
              <w:rPr>
                <w:b/>
                <w:bCs/>
                <w:spacing w:val="-9"/>
              </w:rPr>
              <w:t xml:space="preserve"> </w:t>
            </w:r>
            <w:r w:rsidRPr="00BC28B5">
              <w:rPr>
                <w:b/>
                <w:bCs/>
              </w:rPr>
              <w:t>hear</w:t>
            </w:r>
            <w:r w:rsidRPr="00BC28B5">
              <w:rPr>
                <w:b/>
                <w:bCs/>
                <w:spacing w:val="-6"/>
              </w:rPr>
              <w:t xml:space="preserve"> </w:t>
            </w:r>
            <w:r w:rsidRPr="00BC28B5">
              <w:rPr>
                <w:b/>
                <w:bCs/>
              </w:rPr>
              <w:t>from</w:t>
            </w:r>
            <w:r w:rsidRPr="00BC28B5">
              <w:rPr>
                <w:b/>
                <w:bCs/>
                <w:spacing w:val="-6"/>
              </w:rPr>
              <w:t xml:space="preserve"> </w:t>
            </w:r>
            <w:r w:rsidRPr="00BC28B5">
              <w:rPr>
                <w:b/>
                <w:bCs/>
              </w:rPr>
              <w:t>members</w:t>
            </w:r>
            <w:r w:rsidRPr="00BC28B5">
              <w:rPr>
                <w:b/>
                <w:bCs/>
                <w:spacing w:val="-3"/>
              </w:rPr>
              <w:t xml:space="preserve"> </w:t>
            </w:r>
            <w:r w:rsidRPr="00BC28B5">
              <w:rPr>
                <w:b/>
                <w:bCs/>
              </w:rPr>
              <w:t>of</w:t>
            </w:r>
            <w:r w:rsidRPr="00BC28B5">
              <w:rPr>
                <w:b/>
                <w:bCs/>
                <w:spacing w:val="-5"/>
              </w:rPr>
              <w:t xml:space="preserve"> </w:t>
            </w:r>
            <w:r w:rsidRPr="00BC28B5">
              <w:rPr>
                <w:b/>
                <w:bCs/>
              </w:rPr>
              <w:t>the</w:t>
            </w:r>
            <w:r w:rsidRPr="00BC28B5">
              <w:rPr>
                <w:b/>
                <w:bCs/>
                <w:spacing w:val="-3"/>
              </w:rPr>
              <w:t xml:space="preserve"> </w:t>
            </w:r>
            <w:r w:rsidRPr="00BC28B5">
              <w:rPr>
                <w:b/>
                <w:bCs/>
              </w:rPr>
              <w:t>public</w:t>
            </w:r>
            <w:r w:rsidRPr="00BC28B5">
              <w:rPr>
                <w:b/>
                <w:bCs/>
                <w:spacing w:val="-5"/>
              </w:rPr>
              <w:t xml:space="preserve"> </w:t>
            </w:r>
            <w:r w:rsidRPr="00BC28B5">
              <w:rPr>
                <w:b/>
                <w:bCs/>
              </w:rPr>
              <w:t>(max</w:t>
            </w:r>
            <w:r w:rsidRPr="00BC28B5">
              <w:rPr>
                <w:b/>
                <w:bCs/>
                <w:spacing w:val="-3"/>
              </w:rPr>
              <w:t xml:space="preserve"> </w:t>
            </w:r>
            <w:r w:rsidRPr="00BC28B5">
              <w:rPr>
                <w:b/>
                <w:bCs/>
              </w:rPr>
              <w:t>15</w:t>
            </w:r>
            <w:r w:rsidRPr="00BC28B5">
              <w:rPr>
                <w:b/>
                <w:bCs/>
                <w:spacing w:val="-6"/>
              </w:rPr>
              <w:t xml:space="preserve"> </w:t>
            </w:r>
            <w:r w:rsidRPr="00BC28B5">
              <w:rPr>
                <w:b/>
                <w:bCs/>
              </w:rPr>
              <w:t>minutes</w:t>
            </w:r>
            <w:r w:rsidRPr="00BC28B5">
              <w:rPr>
                <w:b/>
                <w:bCs/>
                <w:spacing w:val="35"/>
              </w:rPr>
              <w:t xml:space="preserve"> </w:t>
            </w:r>
            <w:r w:rsidRPr="00BC28B5">
              <w:rPr>
                <w:b/>
                <w:bCs/>
              </w:rPr>
              <w:t>/3</w:t>
            </w:r>
            <w:r w:rsidRPr="00BC28B5">
              <w:rPr>
                <w:b/>
                <w:bCs/>
                <w:spacing w:val="-1"/>
              </w:rPr>
              <w:t xml:space="preserve"> </w:t>
            </w:r>
            <w:r w:rsidRPr="00BC28B5">
              <w:rPr>
                <w:b/>
                <w:bCs/>
              </w:rPr>
              <w:t>minutes</w:t>
            </w:r>
            <w:r w:rsidRPr="00BC28B5">
              <w:rPr>
                <w:b/>
                <w:bCs/>
                <w:spacing w:val="-6"/>
              </w:rPr>
              <w:t xml:space="preserve"> </w:t>
            </w:r>
            <w:r w:rsidRPr="00BC28B5">
              <w:rPr>
                <w:b/>
                <w:bCs/>
              </w:rPr>
              <w:t>per</w:t>
            </w:r>
            <w:r w:rsidRPr="00BC28B5">
              <w:rPr>
                <w:b/>
                <w:bCs/>
                <w:spacing w:val="-1"/>
              </w:rPr>
              <w:t xml:space="preserve"> </w:t>
            </w:r>
            <w:r w:rsidRPr="00BC28B5">
              <w:rPr>
                <w:b/>
                <w:bCs/>
                <w:spacing w:val="-2"/>
              </w:rPr>
              <w:t>person)</w:t>
            </w:r>
          </w:p>
          <w:p w14:paraId="23F19A1B" w14:textId="77777777" w:rsidR="00BC28B5" w:rsidRDefault="00BC28B5">
            <w:pPr>
              <w:pStyle w:val="TableParagraph"/>
              <w:spacing w:before="6"/>
              <w:ind w:left="110"/>
              <w:rPr>
                <w:spacing w:val="-2"/>
              </w:rPr>
            </w:pPr>
            <w:r>
              <w:rPr>
                <w:spacing w:val="-2"/>
              </w:rPr>
              <w:t>None in attendance</w:t>
            </w:r>
          </w:p>
          <w:p w14:paraId="1EA59C1F" w14:textId="781A4C64" w:rsidR="00DF3B2D" w:rsidRDefault="00DF3B2D">
            <w:pPr>
              <w:pStyle w:val="TableParagraph"/>
              <w:spacing w:before="6"/>
              <w:ind w:left="110"/>
            </w:pPr>
          </w:p>
        </w:tc>
      </w:tr>
      <w:tr w:rsidR="00F0422B" w14:paraId="1EA59C24" w14:textId="77777777">
        <w:trPr>
          <w:trHeight w:val="268"/>
        </w:trPr>
        <w:tc>
          <w:tcPr>
            <w:tcW w:w="446" w:type="dxa"/>
          </w:tcPr>
          <w:p w14:paraId="1EA59C21" w14:textId="77777777" w:rsidR="00F0422B" w:rsidRDefault="00F756AC">
            <w:pPr>
              <w:pStyle w:val="TableParagraph"/>
              <w:spacing w:line="248" w:lineRule="exact"/>
              <w:ind w:left="112"/>
            </w:pPr>
            <w:r>
              <w:t>5</w:t>
            </w:r>
          </w:p>
        </w:tc>
        <w:tc>
          <w:tcPr>
            <w:tcW w:w="1123" w:type="dxa"/>
          </w:tcPr>
          <w:p w14:paraId="1EA59C22" w14:textId="77777777" w:rsidR="00F0422B" w:rsidRDefault="00F756AC">
            <w:pPr>
              <w:pStyle w:val="TableParagraph"/>
              <w:spacing w:line="248" w:lineRule="exact"/>
              <w:ind w:left="213" w:right="233"/>
              <w:jc w:val="center"/>
            </w:pPr>
            <w:r>
              <w:rPr>
                <w:spacing w:val="-2"/>
              </w:rPr>
              <w:t>22/125</w:t>
            </w:r>
          </w:p>
        </w:tc>
        <w:tc>
          <w:tcPr>
            <w:tcW w:w="8931" w:type="dxa"/>
            <w:gridSpan w:val="2"/>
          </w:tcPr>
          <w:p w14:paraId="1EA59C23" w14:textId="77777777" w:rsidR="00F0422B" w:rsidRPr="00BC28B5" w:rsidRDefault="00F756AC">
            <w:pPr>
              <w:pStyle w:val="TableParagraph"/>
              <w:spacing w:line="248" w:lineRule="exact"/>
              <w:ind w:left="110"/>
              <w:rPr>
                <w:b/>
                <w:bCs/>
              </w:rPr>
            </w:pPr>
            <w:r w:rsidRPr="00BC28B5">
              <w:rPr>
                <w:b/>
                <w:bCs/>
              </w:rPr>
              <w:t>To</w:t>
            </w:r>
            <w:r w:rsidRPr="00BC28B5">
              <w:rPr>
                <w:b/>
                <w:bCs/>
                <w:spacing w:val="-12"/>
              </w:rPr>
              <w:t xml:space="preserve"> </w:t>
            </w:r>
            <w:r w:rsidRPr="00BC28B5">
              <w:rPr>
                <w:b/>
                <w:bCs/>
              </w:rPr>
              <w:t>receive</w:t>
            </w:r>
            <w:r w:rsidRPr="00BC28B5">
              <w:rPr>
                <w:b/>
                <w:bCs/>
                <w:spacing w:val="-6"/>
              </w:rPr>
              <w:t xml:space="preserve"> </w:t>
            </w:r>
            <w:r w:rsidRPr="00BC28B5">
              <w:rPr>
                <w:b/>
                <w:bCs/>
              </w:rPr>
              <w:t>County</w:t>
            </w:r>
            <w:r w:rsidRPr="00BC28B5">
              <w:rPr>
                <w:b/>
                <w:bCs/>
                <w:spacing w:val="-8"/>
              </w:rPr>
              <w:t xml:space="preserve"> </w:t>
            </w:r>
            <w:r w:rsidRPr="00BC28B5">
              <w:rPr>
                <w:b/>
                <w:bCs/>
              </w:rPr>
              <w:t>Councillor</w:t>
            </w:r>
            <w:r w:rsidRPr="00BC28B5">
              <w:rPr>
                <w:b/>
                <w:bCs/>
                <w:spacing w:val="-9"/>
              </w:rPr>
              <w:t xml:space="preserve"> </w:t>
            </w:r>
            <w:r w:rsidRPr="00BC28B5">
              <w:rPr>
                <w:b/>
                <w:bCs/>
              </w:rPr>
              <w:t>and</w:t>
            </w:r>
            <w:r w:rsidRPr="00BC28B5">
              <w:rPr>
                <w:b/>
                <w:bCs/>
                <w:spacing w:val="-6"/>
              </w:rPr>
              <w:t xml:space="preserve"> </w:t>
            </w:r>
            <w:r w:rsidRPr="00BC28B5">
              <w:rPr>
                <w:b/>
                <w:bCs/>
              </w:rPr>
              <w:t>Borough</w:t>
            </w:r>
            <w:r w:rsidRPr="00BC28B5">
              <w:rPr>
                <w:b/>
                <w:bCs/>
                <w:spacing w:val="-9"/>
              </w:rPr>
              <w:t xml:space="preserve"> </w:t>
            </w:r>
            <w:r w:rsidRPr="00BC28B5">
              <w:rPr>
                <w:b/>
                <w:bCs/>
              </w:rPr>
              <w:t>Councillors</w:t>
            </w:r>
            <w:r w:rsidRPr="00BC28B5">
              <w:rPr>
                <w:b/>
                <w:bCs/>
                <w:spacing w:val="-8"/>
              </w:rPr>
              <w:t xml:space="preserve"> </w:t>
            </w:r>
            <w:r w:rsidRPr="00BC28B5">
              <w:rPr>
                <w:b/>
                <w:bCs/>
                <w:spacing w:val="-2"/>
              </w:rPr>
              <w:t>Reports</w:t>
            </w:r>
          </w:p>
        </w:tc>
      </w:tr>
      <w:tr w:rsidR="00F0422B" w14:paraId="1EA59C29" w14:textId="77777777">
        <w:trPr>
          <w:trHeight w:val="537"/>
        </w:trPr>
        <w:tc>
          <w:tcPr>
            <w:tcW w:w="446" w:type="dxa"/>
          </w:tcPr>
          <w:p w14:paraId="1EA59C25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EA59C26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  <w:tcBorders>
              <w:right w:val="nil"/>
            </w:tcBorders>
          </w:tcPr>
          <w:p w14:paraId="1EA59C27" w14:textId="77777777" w:rsidR="00F0422B" w:rsidRDefault="00F756AC">
            <w:pPr>
              <w:pStyle w:val="TableParagraph"/>
              <w:spacing w:before="6"/>
              <w:ind w:left="110"/>
            </w:pPr>
            <w:r>
              <w:rPr>
                <w:spacing w:val="-2"/>
              </w:rPr>
              <w:t>106.1</w:t>
            </w:r>
          </w:p>
        </w:tc>
        <w:tc>
          <w:tcPr>
            <w:tcW w:w="8083" w:type="dxa"/>
            <w:tcBorders>
              <w:left w:val="nil"/>
            </w:tcBorders>
          </w:tcPr>
          <w:p w14:paraId="6D60675B" w14:textId="77777777" w:rsidR="00F0422B" w:rsidRDefault="00F756AC">
            <w:pPr>
              <w:pStyle w:val="TableParagraph"/>
              <w:spacing w:before="6"/>
              <w:ind w:left="251"/>
              <w:rPr>
                <w:spacing w:val="-2"/>
              </w:rPr>
            </w:pPr>
            <w:r>
              <w:t>County</w:t>
            </w:r>
            <w:r>
              <w:rPr>
                <w:spacing w:val="-10"/>
              </w:rPr>
              <w:t xml:space="preserve"> </w:t>
            </w:r>
            <w:r>
              <w:t>Councillor</w:t>
            </w:r>
            <w:r>
              <w:rPr>
                <w:spacing w:val="-8"/>
              </w:rPr>
              <w:t xml:space="preserve"> </w:t>
            </w:r>
            <w:r>
              <w:t>Kevin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Bentley</w:t>
            </w:r>
          </w:p>
          <w:p w14:paraId="1EA59C28" w14:textId="6AE7F9B6" w:rsidR="00DF3B2D" w:rsidRDefault="00DF3B2D">
            <w:pPr>
              <w:pStyle w:val="TableParagraph"/>
              <w:spacing w:before="6"/>
              <w:ind w:left="251"/>
            </w:pPr>
            <w:r>
              <w:rPr>
                <w:spacing w:val="-2"/>
              </w:rPr>
              <w:t>Not in attendance</w:t>
            </w:r>
            <w:r w:rsidR="005851F2">
              <w:rPr>
                <w:spacing w:val="-2"/>
              </w:rPr>
              <w:t>, no apologies received</w:t>
            </w:r>
          </w:p>
        </w:tc>
      </w:tr>
      <w:tr w:rsidR="00F0422B" w14:paraId="1EA59C2E" w14:textId="77777777">
        <w:trPr>
          <w:trHeight w:val="537"/>
        </w:trPr>
        <w:tc>
          <w:tcPr>
            <w:tcW w:w="446" w:type="dxa"/>
          </w:tcPr>
          <w:p w14:paraId="1EA59C2A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EA59C2B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dxa"/>
            <w:tcBorders>
              <w:right w:val="nil"/>
            </w:tcBorders>
          </w:tcPr>
          <w:p w14:paraId="1EA59C2C" w14:textId="77777777" w:rsidR="00F0422B" w:rsidRDefault="00F756AC">
            <w:pPr>
              <w:pStyle w:val="TableParagraph"/>
              <w:spacing w:before="6"/>
              <w:ind w:left="110"/>
            </w:pPr>
            <w:r>
              <w:rPr>
                <w:spacing w:val="-2"/>
              </w:rPr>
              <w:t>106.2</w:t>
            </w:r>
          </w:p>
        </w:tc>
        <w:tc>
          <w:tcPr>
            <w:tcW w:w="8083" w:type="dxa"/>
            <w:tcBorders>
              <w:left w:val="nil"/>
            </w:tcBorders>
          </w:tcPr>
          <w:p w14:paraId="578A224E" w14:textId="77777777" w:rsidR="00F0422B" w:rsidRDefault="00F756AC">
            <w:pPr>
              <w:pStyle w:val="TableParagraph"/>
              <w:spacing w:before="6"/>
              <w:ind w:left="251"/>
              <w:rPr>
                <w:spacing w:val="-2"/>
              </w:rPr>
            </w:pPr>
            <w:r>
              <w:t>Borough</w:t>
            </w:r>
            <w:r>
              <w:rPr>
                <w:spacing w:val="-12"/>
              </w:rPr>
              <w:t xml:space="preserve"> </w:t>
            </w:r>
            <w:r>
              <w:t>Councillors</w:t>
            </w:r>
            <w:r>
              <w:rPr>
                <w:spacing w:val="-8"/>
              </w:rPr>
              <w:t xml:space="preserve"> </w:t>
            </w:r>
            <w:r>
              <w:t>Andrew</w:t>
            </w:r>
            <w:r>
              <w:rPr>
                <w:spacing w:val="-9"/>
              </w:rPr>
              <w:t xml:space="preserve"> </w:t>
            </w:r>
            <w:r>
              <w:t>Ellis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t>Jackie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McLean</w:t>
            </w:r>
          </w:p>
          <w:p w14:paraId="1EA59C2D" w14:textId="0DDEA822" w:rsidR="00DF3B2D" w:rsidRDefault="00DF3B2D">
            <w:pPr>
              <w:pStyle w:val="TableParagraph"/>
              <w:spacing w:before="6"/>
              <w:ind w:left="251"/>
            </w:pPr>
            <w:r>
              <w:rPr>
                <w:spacing w:val="-2"/>
              </w:rPr>
              <w:t>Not in attendance</w:t>
            </w:r>
            <w:r w:rsidR="005851F2">
              <w:rPr>
                <w:spacing w:val="-2"/>
              </w:rPr>
              <w:t>, no apol</w:t>
            </w:r>
            <w:r w:rsidR="005F54BC">
              <w:rPr>
                <w:spacing w:val="-2"/>
              </w:rPr>
              <w:t>ogies received</w:t>
            </w:r>
          </w:p>
        </w:tc>
      </w:tr>
      <w:tr w:rsidR="00F0422B" w14:paraId="1EA59C34" w14:textId="77777777">
        <w:trPr>
          <w:trHeight w:val="803"/>
        </w:trPr>
        <w:tc>
          <w:tcPr>
            <w:tcW w:w="446" w:type="dxa"/>
          </w:tcPr>
          <w:p w14:paraId="1EA59C2F" w14:textId="77777777" w:rsidR="00F0422B" w:rsidRDefault="00F756AC">
            <w:pPr>
              <w:pStyle w:val="TableParagraph"/>
              <w:spacing w:before="6"/>
              <w:ind w:left="112"/>
            </w:pPr>
            <w:r>
              <w:t>6</w:t>
            </w:r>
          </w:p>
        </w:tc>
        <w:tc>
          <w:tcPr>
            <w:tcW w:w="1123" w:type="dxa"/>
          </w:tcPr>
          <w:p w14:paraId="1EA59C30" w14:textId="77777777" w:rsidR="00F0422B" w:rsidRDefault="00F756AC">
            <w:pPr>
              <w:pStyle w:val="TableParagraph"/>
              <w:spacing w:before="6"/>
              <w:ind w:left="213" w:right="233"/>
              <w:jc w:val="center"/>
            </w:pPr>
            <w:r>
              <w:rPr>
                <w:spacing w:val="-2"/>
              </w:rPr>
              <w:t>22/126</w:t>
            </w:r>
          </w:p>
        </w:tc>
        <w:tc>
          <w:tcPr>
            <w:tcW w:w="8931" w:type="dxa"/>
            <w:gridSpan w:val="2"/>
          </w:tcPr>
          <w:p w14:paraId="1EA59C31" w14:textId="77777777" w:rsidR="00F0422B" w:rsidRPr="00DF3B2D" w:rsidRDefault="00F756AC">
            <w:pPr>
              <w:pStyle w:val="TableParagraph"/>
              <w:spacing w:before="6"/>
              <w:ind w:left="110"/>
              <w:rPr>
                <w:b/>
                <w:bCs/>
              </w:rPr>
            </w:pPr>
            <w:r w:rsidRPr="00DF3B2D">
              <w:rPr>
                <w:b/>
                <w:bCs/>
              </w:rPr>
              <w:t>Clerks</w:t>
            </w:r>
            <w:r w:rsidRPr="00DF3B2D">
              <w:rPr>
                <w:b/>
                <w:bCs/>
                <w:spacing w:val="-11"/>
              </w:rPr>
              <w:t xml:space="preserve"> </w:t>
            </w:r>
            <w:r w:rsidRPr="00DF3B2D">
              <w:rPr>
                <w:b/>
                <w:bCs/>
                <w:spacing w:val="-2"/>
              </w:rPr>
              <w:t>Report</w:t>
            </w:r>
          </w:p>
          <w:p w14:paraId="1EA59C33" w14:textId="521DD123" w:rsidR="00F0422B" w:rsidRDefault="00DF3B2D" w:rsidP="00DF3B2D">
            <w:pPr>
              <w:pStyle w:val="TableParagraph"/>
              <w:spacing w:line="267" w:lineRule="exact"/>
              <w:ind w:left="110"/>
            </w:pPr>
            <w:r>
              <w:rPr>
                <w:spacing w:val="-2"/>
              </w:rPr>
              <w:t>Not in atten</w:t>
            </w:r>
            <w:r w:rsidR="00131428">
              <w:rPr>
                <w:spacing w:val="-2"/>
              </w:rPr>
              <w:t>dance</w:t>
            </w:r>
          </w:p>
        </w:tc>
      </w:tr>
    </w:tbl>
    <w:p w14:paraId="1EA59C35" w14:textId="77777777" w:rsidR="00F0422B" w:rsidRDefault="00F0422B">
      <w:pPr>
        <w:spacing w:line="241" w:lineRule="exact"/>
        <w:sectPr w:rsidR="00F0422B">
          <w:type w:val="continuous"/>
          <w:pgSz w:w="11900" w:h="16860"/>
          <w:pgMar w:top="960" w:right="520" w:bottom="729" w:left="500" w:header="720" w:footer="720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123"/>
        <w:gridCol w:w="988"/>
        <w:gridCol w:w="1771"/>
        <w:gridCol w:w="1065"/>
        <w:gridCol w:w="3687"/>
        <w:gridCol w:w="579"/>
        <w:gridCol w:w="835"/>
      </w:tblGrid>
      <w:tr w:rsidR="00F0422B" w14:paraId="1EA59C3B" w14:textId="77777777" w:rsidTr="00131428">
        <w:trPr>
          <w:trHeight w:val="266"/>
        </w:trPr>
        <w:tc>
          <w:tcPr>
            <w:tcW w:w="10494" w:type="dxa"/>
            <w:gridSpan w:val="8"/>
            <w:tcBorders>
              <w:left w:val="nil"/>
              <w:right w:val="nil"/>
            </w:tcBorders>
          </w:tcPr>
          <w:p w14:paraId="1EA59C3A" w14:textId="77777777" w:rsidR="00F0422B" w:rsidRDefault="00F04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22B" w14:paraId="1EA59C40" w14:textId="77777777" w:rsidTr="00131428">
        <w:trPr>
          <w:trHeight w:val="268"/>
        </w:trPr>
        <w:tc>
          <w:tcPr>
            <w:tcW w:w="446" w:type="dxa"/>
          </w:tcPr>
          <w:p w14:paraId="1EA59C3C" w14:textId="77777777" w:rsidR="00F0422B" w:rsidRDefault="00F756AC">
            <w:pPr>
              <w:pStyle w:val="TableParagraph"/>
              <w:spacing w:line="248" w:lineRule="exact"/>
              <w:ind w:left="112"/>
            </w:pPr>
            <w:r>
              <w:t>7</w:t>
            </w:r>
          </w:p>
        </w:tc>
        <w:tc>
          <w:tcPr>
            <w:tcW w:w="1123" w:type="dxa"/>
          </w:tcPr>
          <w:p w14:paraId="1EA59C3D" w14:textId="77777777" w:rsidR="00F0422B" w:rsidRDefault="00F756AC">
            <w:pPr>
              <w:pStyle w:val="TableParagraph"/>
              <w:spacing w:line="248" w:lineRule="exact"/>
              <w:ind w:left="213" w:right="233"/>
              <w:jc w:val="center"/>
            </w:pPr>
            <w:r>
              <w:rPr>
                <w:spacing w:val="-2"/>
              </w:rPr>
              <w:t>22/127</w:t>
            </w:r>
          </w:p>
        </w:tc>
        <w:tc>
          <w:tcPr>
            <w:tcW w:w="988" w:type="dxa"/>
          </w:tcPr>
          <w:p w14:paraId="1EA59C3E" w14:textId="77777777" w:rsidR="00F0422B" w:rsidRPr="00EC298D" w:rsidRDefault="00F756AC">
            <w:pPr>
              <w:pStyle w:val="TableParagraph"/>
              <w:spacing w:line="248" w:lineRule="exact"/>
              <w:ind w:left="103"/>
              <w:rPr>
                <w:b/>
                <w:bCs/>
              </w:rPr>
            </w:pPr>
            <w:r w:rsidRPr="00EC298D">
              <w:rPr>
                <w:b/>
                <w:bCs/>
                <w:spacing w:val="-2"/>
              </w:rPr>
              <w:t>Finance</w:t>
            </w:r>
          </w:p>
        </w:tc>
        <w:tc>
          <w:tcPr>
            <w:tcW w:w="7937" w:type="dxa"/>
            <w:gridSpan w:val="5"/>
          </w:tcPr>
          <w:p w14:paraId="1EA59C3F" w14:textId="77777777" w:rsidR="00F0422B" w:rsidRDefault="00F04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4BC" w14:paraId="1EA59C45" w14:textId="77777777" w:rsidTr="00543CC6">
        <w:trPr>
          <w:trHeight w:val="712"/>
        </w:trPr>
        <w:tc>
          <w:tcPr>
            <w:tcW w:w="1569" w:type="dxa"/>
            <w:gridSpan w:val="2"/>
          </w:tcPr>
          <w:p w14:paraId="1EA59C41" w14:textId="77777777" w:rsidR="005F54BC" w:rsidRDefault="005F54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1EA59C42" w14:textId="77777777" w:rsidR="005F54BC" w:rsidRDefault="005F54BC">
            <w:pPr>
              <w:pStyle w:val="TableParagraph"/>
              <w:spacing w:before="6"/>
              <w:ind w:left="101"/>
            </w:pPr>
            <w:r>
              <w:rPr>
                <w:spacing w:val="-2"/>
              </w:rPr>
              <w:t>127.1</w:t>
            </w:r>
          </w:p>
        </w:tc>
        <w:tc>
          <w:tcPr>
            <w:tcW w:w="7937" w:type="dxa"/>
            <w:gridSpan w:val="5"/>
          </w:tcPr>
          <w:p w14:paraId="1E4082C1" w14:textId="455718C2" w:rsidR="005F54BC" w:rsidRDefault="00EC298D">
            <w:pPr>
              <w:pStyle w:val="TableParagraph"/>
            </w:pPr>
            <w:r>
              <w:t xml:space="preserve">   </w:t>
            </w:r>
            <w:r w:rsidR="005F54BC">
              <w:t>Statement</w:t>
            </w:r>
            <w:r w:rsidR="005F54BC">
              <w:rPr>
                <w:spacing w:val="-13"/>
              </w:rPr>
              <w:t xml:space="preserve"> </w:t>
            </w:r>
            <w:r w:rsidR="005F54BC">
              <w:t>of</w:t>
            </w:r>
            <w:r w:rsidR="005F54BC">
              <w:rPr>
                <w:spacing w:val="-12"/>
              </w:rPr>
              <w:t xml:space="preserve"> </w:t>
            </w:r>
            <w:r w:rsidR="005F54BC">
              <w:t>Accounts</w:t>
            </w:r>
            <w:r w:rsidR="005F54BC">
              <w:rPr>
                <w:spacing w:val="-13"/>
              </w:rPr>
              <w:t xml:space="preserve"> </w:t>
            </w:r>
            <w:r w:rsidR="005F54BC">
              <w:t>from</w:t>
            </w:r>
            <w:r w:rsidR="005F54BC">
              <w:rPr>
                <w:spacing w:val="-12"/>
              </w:rPr>
              <w:t xml:space="preserve"> </w:t>
            </w:r>
            <w:r w:rsidR="005F54BC">
              <w:t xml:space="preserve">RFO </w:t>
            </w:r>
          </w:p>
          <w:p w14:paraId="6E39625F" w14:textId="77777777" w:rsidR="00EC298D" w:rsidRDefault="00EC298D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 xml:space="preserve">   </w:t>
            </w:r>
            <w:r w:rsidR="005F54BC">
              <w:rPr>
                <w:spacing w:val="-4"/>
              </w:rPr>
              <w:t xml:space="preserve">RFO not in attendance.  Cllr Bob Suckling has mandate for Clerk to sign to go on bank </w:t>
            </w:r>
          </w:p>
          <w:p w14:paraId="1EA59C44" w14:textId="395D963B" w:rsidR="005F54BC" w:rsidRDefault="00EC298D">
            <w:pPr>
              <w:pStyle w:val="TableParagraph"/>
              <w:rPr>
                <w:rFonts w:ascii="Times New Roman"/>
              </w:rPr>
            </w:pPr>
            <w:r>
              <w:rPr>
                <w:spacing w:val="-4"/>
              </w:rPr>
              <w:t xml:space="preserve">   </w:t>
            </w:r>
            <w:r w:rsidR="005F54BC">
              <w:rPr>
                <w:spacing w:val="-4"/>
              </w:rPr>
              <w:t>account</w:t>
            </w:r>
          </w:p>
        </w:tc>
      </w:tr>
      <w:tr w:rsidR="00F0422B" w14:paraId="1EA59C4A" w14:textId="77777777" w:rsidTr="00131428">
        <w:trPr>
          <w:trHeight w:val="551"/>
        </w:trPr>
        <w:tc>
          <w:tcPr>
            <w:tcW w:w="1569" w:type="dxa"/>
            <w:gridSpan w:val="2"/>
          </w:tcPr>
          <w:p w14:paraId="1EA59C46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1EA59C47" w14:textId="77777777" w:rsidR="00F0422B" w:rsidRDefault="00F756AC">
            <w:pPr>
              <w:pStyle w:val="TableParagraph"/>
              <w:spacing w:before="6"/>
              <w:ind w:left="101"/>
            </w:pPr>
            <w:r>
              <w:rPr>
                <w:spacing w:val="-2"/>
              </w:rPr>
              <w:t>127.2</w:t>
            </w:r>
          </w:p>
        </w:tc>
        <w:tc>
          <w:tcPr>
            <w:tcW w:w="6523" w:type="dxa"/>
            <w:gridSpan w:val="3"/>
          </w:tcPr>
          <w:p w14:paraId="16DCE07F" w14:textId="77777777" w:rsidR="00F0422B" w:rsidRDefault="00F756AC">
            <w:pPr>
              <w:pStyle w:val="TableParagraph"/>
              <w:spacing w:before="10" w:line="235" w:lineRule="auto"/>
              <w:ind w:left="101" w:right="3237" w:firstLine="9"/>
              <w:rPr>
                <w:spacing w:val="-4"/>
              </w:rPr>
            </w:pPr>
            <w:r>
              <w:t>Receipts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month</w:t>
            </w:r>
            <w:r>
              <w:rPr>
                <w:spacing w:val="-13"/>
              </w:rPr>
              <w:t xml:space="preserve"> </w:t>
            </w:r>
            <w:r>
              <w:t>November</w:t>
            </w:r>
            <w:r>
              <w:rPr>
                <w:spacing w:val="-12"/>
              </w:rPr>
              <w:t xml:space="preserve"> </w:t>
            </w:r>
            <w:r>
              <w:t xml:space="preserve">2022 </w:t>
            </w:r>
          </w:p>
          <w:p w14:paraId="1EA59C48" w14:textId="41932043" w:rsidR="005F54BC" w:rsidRDefault="005F54BC">
            <w:pPr>
              <w:pStyle w:val="TableParagraph"/>
              <w:spacing w:before="10" w:line="235" w:lineRule="auto"/>
              <w:ind w:left="101" w:right="3237" w:firstLine="9"/>
            </w:pPr>
            <w:r>
              <w:rPr>
                <w:spacing w:val="-4"/>
              </w:rPr>
              <w:t>Nothing reported</w:t>
            </w:r>
          </w:p>
        </w:tc>
        <w:tc>
          <w:tcPr>
            <w:tcW w:w="1414" w:type="dxa"/>
            <w:gridSpan w:val="2"/>
          </w:tcPr>
          <w:p w14:paraId="1EA59C49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</w:tr>
      <w:tr w:rsidR="00F0422B" w14:paraId="1EA59C58" w14:textId="77777777" w:rsidTr="00131428">
        <w:trPr>
          <w:trHeight w:val="551"/>
        </w:trPr>
        <w:tc>
          <w:tcPr>
            <w:tcW w:w="1569" w:type="dxa"/>
            <w:gridSpan w:val="2"/>
          </w:tcPr>
          <w:p w14:paraId="1EA59C53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1EA59C54" w14:textId="77777777" w:rsidR="00F0422B" w:rsidRDefault="00F756AC">
            <w:pPr>
              <w:pStyle w:val="TableParagraph"/>
              <w:spacing w:before="6"/>
              <w:ind w:left="101"/>
            </w:pPr>
            <w:r>
              <w:rPr>
                <w:spacing w:val="-2"/>
              </w:rPr>
              <w:t>127.2</w:t>
            </w:r>
          </w:p>
        </w:tc>
        <w:tc>
          <w:tcPr>
            <w:tcW w:w="6523" w:type="dxa"/>
            <w:gridSpan w:val="3"/>
          </w:tcPr>
          <w:p w14:paraId="1EA59C55" w14:textId="365BA82B" w:rsidR="00F0422B" w:rsidRDefault="00F756AC">
            <w:pPr>
              <w:pStyle w:val="TableParagraph"/>
              <w:spacing w:before="8" w:line="237" w:lineRule="auto"/>
              <w:ind w:left="111" w:right="3237"/>
            </w:pPr>
            <w:r>
              <w:t>Receipts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month</w:t>
            </w:r>
            <w:r>
              <w:rPr>
                <w:spacing w:val="-13"/>
              </w:rPr>
              <w:t xml:space="preserve"> </w:t>
            </w:r>
            <w:r>
              <w:t>November</w:t>
            </w:r>
            <w:r>
              <w:rPr>
                <w:spacing w:val="-12"/>
              </w:rPr>
              <w:t xml:space="preserve"> </w:t>
            </w:r>
            <w:r>
              <w:t xml:space="preserve">2022 </w:t>
            </w:r>
            <w:r w:rsidR="005F54BC">
              <w:rPr>
                <w:spacing w:val="-4"/>
              </w:rPr>
              <w:t>Nothing Reported</w:t>
            </w:r>
          </w:p>
        </w:tc>
        <w:tc>
          <w:tcPr>
            <w:tcW w:w="1414" w:type="dxa"/>
            <w:gridSpan w:val="2"/>
          </w:tcPr>
          <w:p w14:paraId="1EA59C56" w14:textId="77777777" w:rsidR="00F0422B" w:rsidRDefault="00F0422B">
            <w:pPr>
              <w:pStyle w:val="TableParagraph"/>
              <w:spacing w:before="5"/>
              <w:rPr>
                <w:sz w:val="17"/>
              </w:rPr>
            </w:pPr>
          </w:p>
          <w:p w14:paraId="1EA59C57" w14:textId="4C71076A" w:rsidR="00F0422B" w:rsidRDefault="00BF77B7">
            <w:pPr>
              <w:pStyle w:val="TableParagraph"/>
              <w:spacing w:line="29" w:lineRule="exact"/>
              <w:ind w:left="6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A59CEC" wp14:editId="259B2898">
                      <wp:extent cx="798830" cy="18415"/>
                      <wp:effectExtent l="0" t="0" r="2540" b="1905"/>
                      <wp:docPr id="6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830" cy="18415"/>
                                <a:chOff x="0" y="0"/>
                                <a:chExt cx="1258" cy="29"/>
                              </a:xfrm>
                            </wpg:grpSpPr>
                            <wps:wsp>
                              <wps:cNvPr id="7" name="docshape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5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71F41" id="docshapegroup5" o:spid="_x0000_s1026" style="width:62.9pt;height:1.45pt;mso-position-horizontal-relative:char;mso-position-vertical-relative:line" coordsize="12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">
                      <v:rect id="docshape6" o:spid="_x0000_s1027" style="position:absolute;width:125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F0422B" w14:paraId="1EA59C64" w14:textId="77777777" w:rsidTr="00131428">
        <w:trPr>
          <w:trHeight w:val="268"/>
        </w:trPr>
        <w:tc>
          <w:tcPr>
            <w:tcW w:w="446" w:type="dxa"/>
          </w:tcPr>
          <w:p w14:paraId="1EA59C61" w14:textId="77777777" w:rsidR="00F0422B" w:rsidRDefault="00F756AC">
            <w:pPr>
              <w:pStyle w:val="TableParagraph"/>
              <w:spacing w:line="248" w:lineRule="exact"/>
              <w:ind w:left="112"/>
            </w:pPr>
            <w:r>
              <w:t>8</w:t>
            </w:r>
          </w:p>
        </w:tc>
        <w:tc>
          <w:tcPr>
            <w:tcW w:w="1123" w:type="dxa"/>
          </w:tcPr>
          <w:p w14:paraId="1EA59C62" w14:textId="77777777" w:rsidR="00F0422B" w:rsidRDefault="00F756AC">
            <w:pPr>
              <w:pStyle w:val="TableParagraph"/>
              <w:spacing w:line="248" w:lineRule="exact"/>
              <w:ind w:left="213" w:right="233"/>
              <w:jc w:val="center"/>
            </w:pPr>
            <w:r>
              <w:rPr>
                <w:spacing w:val="-2"/>
              </w:rPr>
              <w:t>22/128</w:t>
            </w:r>
          </w:p>
        </w:tc>
        <w:tc>
          <w:tcPr>
            <w:tcW w:w="8925" w:type="dxa"/>
            <w:gridSpan w:val="6"/>
          </w:tcPr>
          <w:p w14:paraId="1EA59C63" w14:textId="77777777" w:rsidR="00F0422B" w:rsidRDefault="00F756AC">
            <w:pPr>
              <w:pStyle w:val="TableParagraph"/>
              <w:spacing w:line="248" w:lineRule="exact"/>
              <w:ind w:left="103"/>
            </w:pPr>
            <w:r>
              <w:rPr>
                <w:spacing w:val="-2"/>
              </w:rPr>
              <w:t>Planning</w:t>
            </w:r>
          </w:p>
        </w:tc>
      </w:tr>
      <w:tr w:rsidR="00F0422B" w14:paraId="1EA59C67" w14:textId="77777777" w:rsidTr="00131428">
        <w:trPr>
          <w:trHeight w:val="806"/>
        </w:trPr>
        <w:tc>
          <w:tcPr>
            <w:tcW w:w="1569" w:type="dxa"/>
            <w:gridSpan w:val="2"/>
          </w:tcPr>
          <w:p w14:paraId="1EA59C65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5" w:type="dxa"/>
            <w:gridSpan w:val="6"/>
          </w:tcPr>
          <w:p w14:paraId="1EA59C66" w14:textId="77777777" w:rsidR="00F0422B" w:rsidRDefault="00F756AC">
            <w:pPr>
              <w:pStyle w:val="TableParagraph"/>
              <w:ind w:left="149" w:right="6492" w:hanging="39"/>
            </w:pPr>
            <w:r>
              <w:t>128.1 Enforcement Review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updates</w:t>
            </w:r>
          </w:p>
        </w:tc>
      </w:tr>
      <w:tr w:rsidR="00F0422B" w14:paraId="1EA59C6A" w14:textId="77777777" w:rsidTr="00131428">
        <w:trPr>
          <w:trHeight w:val="268"/>
        </w:trPr>
        <w:tc>
          <w:tcPr>
            <w:tcW w:w="1569" w:type="dxa"/>
            <w:gridSpan w:val="2"/>
          </w:tcPr>
          <w:p w14:paraId="1EA59C68" w14:textId="77777777" w:rsidR="00F0422B" w:rsidRDefault="00F04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5" w:type="dxa"/>
            <w:gridSpan w:val="6"/>
          </w:tcPr>
          <w:p w14:paraId="1EA59C69" w14:textId="77777777" w:rsidR="00F0422B" w:rsidRDefault="00F756AC">
            <w:pPr>
              <w:pStyle w:val="TableParagraph"/>
              <w:spacing w:line="248" w:lineRule="exact"/>
              <w:ind w:left="101"/>
            </w:pPr>
            <w:r>
              <w:rPr>
                <w:spacing w:val="-2"/>
              </w:rPr>
              <w:t>128.2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Applications received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since last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F0422B" w14:paraId="1EA59C70" w14:textId="77777777" w:rsidTr="00131428">
        <w:trPr>
          <w:trHeight w:val="1074"/>
        </w:trPr>
        <w:tc>
          <w:tcPr>
            <w:tcW w:w="1569" w:type="dxa"/>
            <w:gridSpan w:val="2"/>
          </w:tcPr>
          <w:p w14:paraId="1EA59C6B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1EA59C6C" w14:textId="77777777" w:rsidR="00F0422B" w:rsidRDefault="00F756AC">
            <w:pPr>
              <w:pStyle w:val="TableParagraph"/>
              <w:spacing w:before="6"/>
              <w:ind w:left="153"/>
            </w:pPr>
            <w:r>
              <w:rPr>
                <w:spacing w:val="-2"/>
              </w:rPr>
              <w:t>222960</w:t>
            </w:r>
          </w:p>
        </w:tc>
        <w:tc>
          <w:tcPr>
            <w:tcW w:w="2836" w:type="dxa"/>
            <w:gridSpan w:val="2"/>
          </w:tcPr>
          <w:p w14:paraId="1EA59C6D" w14:textId="77777777" w:rsidR="00F0422B" w:rsidRDefault="00F756AC">
            <w:pPr>
              <w:pStyle w:val="TableParagraph"/>
              <w:ind w:left="17"/>
            </w:pPr>
            <w:r>
              <w:t>3 Bouchiers Place, Kelvedon Road,</w:t>
            </w:r>
            <w:r>
              <w:rPr>
                <w:spacing w:val="-10"/>
              </w:rPr>
              <w:t xml:space="preserve"> </w:t>
            </w:r>
            <w:r>
              <w:t>Messing</w:t>
            </w:r>
            <w:r>
              <w:rPr>
                <w:spacing w:val="-9"/>
              </w:rPr>
              <w:t xml:space="preserve"> </w:t>
            </w:r>
            <w:r>
              <w:t>Essex</w:t>
            </w:r>
            <w:r>
              <w:rPr>
                <w:spacing w:val="-8"/>
              </w:rPr>
              <w:t xml:space="preserve"> </w:t>
            </w:r>
            <w:r>
              <w:t>CO5</w:t>
            </w:r>
            <w:r>
              <w:rPr>
                <w:spacing w:val="-8"/>
              </w:rPr>
              <w:t xml:space="preserve"> </w:t>
            </w:r>
            <w:r>
              <w:t>9TY</w:t>
            </w:r>
          </w:p>
        </w:tc>
        <w:tc>
          <w:tcPr>
            <w:tcW w:w="3687" w:type="dxa"/>
          </w:tcPr>
          <w:p w14:paraId="1EA59C6E" w14:textId="77777777" w:rsidR="00F0422B" w:rsidRDefault="00F756AC">
            <w:pPr>
              <w:pStyle w:val="TableParagraph"/>
              <w:ind w:left="16" w:right="15"/>
              <w:jc w:val="both"/>
            </w:pPr>
            <w:r>
              <w:t>First</w:t>
            </w:r>
            <w:r>
              <w:rPr>
                <w:spacing w:val="-2"/>
              </w:rPr>
              <w:t xml:space="preserve"> </w:t>
            </w:r>
            <w:r>
              <w:t>storey</w:t>
            </w:r>
            <w:r>
              <w:rPr>
                <w:spacing w:val="-3"/>
              </w:rPr>
              <w:t xml:space="preserve"> </w:t>
            </w:r>
            <w:r>
              <w:t>rear</w:t>
            </w:r>
            <w:r>
              <w:rPr>
                <w:spacing w:val="-4"/>
              </w:rPr>
              <w:t xml:space="preserve"> </w:t>
            </w:r>
            <w:r>
              <w:t>extension,</w:t>
            </w:r>
            <w:r>
              <w:rPr>
                <w:spacing w:val="-3"/>
              </w:rPr>
              <w:t xml:space="preserve"> </w:t>
            </w:r>
            <w:r>
              <w:t>installation</w:t>
            </w:r>
            <w:r>
              <w:rPr>
                <w:spacing w:val="-1"/>
              </w:rPr>
              <w:t xml:space="preserve"> </w:t>
            </w:r>
            <w:r>
              <w:t>of sliding</w:t>
            </w:r>
            <w:r>
              <w:rPr>
                <w:spacing w:val="-6"/>
              </w:rPr>
              <w:t xml:space="preserve"> </w:t>
            </w:r>
            <w:r>
              <w:t>doors,</w:t>
            </w:r>
            <w:r>
              <w:rPr>
                <w:spacing w:val="-5"/>
              </w:rPr>
              <w:t xml:space="preserve"> </w:t>
            </w:r>
            <w:r>
              <w:t>infill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front</w:t>
            </w:r>
            <w:r>
              <w:rPr>
                <w:spacing w:val="-10"/>
              </w:rPr>
              <w:t xml:space="preserve"> </w:t>
            </w:r>
            <w:r>
              <w:t>covered</w:t>
            </w:r>
            <w:r>
              <w:rPr>
                <w:spacing w:val="-8"/>
              </w:rPr>
              <w:t xml:space="preserve"> </w:t>
            </w:r>
            <w:r>
              <w:t>porch and addition of velux windows</w:t>
            </w:r>
          </w:p>
        </w:tc>
        <w:tc>
          <w:tcPr>
            <w:tcW w:w="1414" w:type="dxa"/>
            <w:gridSpan w:val="2"/>
          </w:tcPr>
          <w:p w14:paraId="38522AA5" w14:textId="77777777" w:rsidR="00F0422B" w:rsidRDefault="00EC298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PC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Support Application</w:t>
            </w:r>
          </w:p>
          <w:p w14:paraId="1EA59C6F" w14:textId="548974C9" w:rsidR="00EC298D" w:rsidRDefault="00EC298D">
            <w:pPr>
              <w:pStyle w:val="TableParagraph"/>
              <w:rPr>
                <w:rFonts w:ascii="Times New Roman"/>
              </w:rPr>
            </w:pPr>
          </w:p>
        </w:tc>
      </w:tr>
      <w:tr w:rsidR="00F0422B" w14:paraId="1EA59C76" w14:textId="77777777" w:rsidTr="00131428">
        <w:trPr>
          <w:trHeight w:val="268"/>
        </w:trPr>
        <w:tc>
          <w:tcPr>
            <w:tcW w:w="1569" w:type="dxa"/>
            <w:gridSpan w:val="2"/>
          </w:tcPr>
          <w:p w14:paraId="1EA59C71" w14:textId="77777777" w:rsidR="00F0422B" w:rsidRDefault="00F04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right w:val="nil"/>
            </w:tcBorders>
          </w:tcPr>
          <w:p w14:paraId="1EA59C72" w14:textId="77777777" w:rsidR="00F0422B" w:rsidRDefault="00F756AC">
            <w:pPr>
              <w:pStyle w:val="TableParagraph"/>
              <w:spacing w:line="248" w:lineRule="exact"/>
              <w:ind w:left="101"/>
            </w:pPr>
            <w:r>
              <w:rPr>
                <w:spacing w:val="-2"/>
              </w:rPr>
              <w:t>128.3</w:t>
            </w:r>
          </w:p>
        </w:tc>
        <w:tc>
          <w:tcPr>
            <w:tcW w:w="6523" w:type="dxa"/>
            <w:gridSpan w:val="3"/>
            <w:tcBorders>
              <w:left w:val="nil"/>
              <w:right w:val="nil"/>
            </w:tcBorders>
          </w:tcPr>
          <w:p w14:paraId="1EA59C73" w14:textId="77777777" w:rsidR="00F0422B" w:rsidRDefault="00F756AC">
            <w:pPr>
              <w:pStyle w:val="TableParagraph"/>
              <w:spacing w:line="248" w:lineRule="exact"/>
              <w:ind w:left="111"/>
            </w:pPr>
            <w:r>
              <w:t>Applications</w:t>
            </w:r>
            <w:r>
              <w:rPr>
                <w:spacing w:val="-8"/>
              </w:rPr>
              <w:t xml:space="preserve"> </w:t>
            </w:r>
            <w:r>
              <w:t>seen</w:t>
            </w:r>
            <w:r>
              <w:rPr>
                <w:spacing w:val="-8"/>
              </w:rPr>
              <w:t xml:space="preserve"> </w:t>
            </w:r>
            <w:r>
              <w:t>previously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Parish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  <w:tc>
          <w:tcPr>
            <w:tcW w:w="579" w:type="dxa"/>
            <w:tcBorders>
              <w:left w:val="nil"/>
              <w:right w:val="nil"/>
            </w:tcBorders>
          </w:tcPr>
          <w:p w14:paraId="1EA59C74" w14:textId="77777777" w:rsidR="00F0422B" w:rsidRDefault="00F04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left w:val="nil"/>
            </w:tcBorders>
          </w:tcPr>
          <w:p w14:paraId="1EA59C75" w14:textId="77777777" w:rsidR="00F0422B" w:rsidRDefault="00F042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22B" w14:paraId="1EA59C7D" w14:textId="77777777" w:rsidTr="00131428">
        <w:trPr>
          <w:trHeight w:val="537"/>
        </w:trPr>
        <w:tc>
          <w:tcPr>
            <w:tcW w:w="1569" w:type="dxa"/>
            <w:gridSpan w:val="2"/>
          </w:tcPr>
          <w:p w14:paraId="1EA59C77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1EA59C78" w14:textId="77777777" w:rsidR="00F0422B" w:rsidRDefault="00F756AC">
            <w:pPr>
              <w:pStyle w:val="TableParagraph"/>
              <w:spacing w:before="6"/>
              <w:ind w:left="103"/>
            </w:pPr>
            <w:r>
              <w:rPr>
                <w:spacing w:val="-2"/>
              </w:rPr>
              <w:t>221438</w:t>
            </w:r>
          </w:p>
        </w:tc>
        <w:tc>
          <w:tcPr>
            <w:tcW w:w="1771" w:type="dxa"/>
            <w:tcBorders>
              <w:right w:val="nil"/>
            </w:tcBorders>
          </w:tcPr>
          <w:p w14:paraId="1EA59C79" w14:textId="77777777" w:rsidR="00F0422B" w:rsidRDefault="00F756AC">
            <w:pPr>
              <w:pStyle w:val="TableParagraph"/>
              <w:tabs>
                <w:tab w:val="left" w:pos="1249"/>
              </w:tabs>
              <w:spacing w:before="15" w:line="250" w:lineRule="exact"/>
              <w:ind w:left="106" w:right="141"/>
            </w:pPr>
            <w:r>
              <w:rPr>
                <w:color w:val="484848"/>
                <w:spacing w:val="-2"/>
              </w:rPr>
              <w:t>Bouchiers</w:t>
            </w:r>
            <w:r>
              <w:rPr>
                <w:color w:val="484848"/>
              </w:rPr>
              <w:tab/>
            </w:r>
            <w:r>
              <w:rPr>
                <w:color w:val="484848"/>
                <w:spacing w:val="-6"/>
              </w:rPr>
              <w:t xml:space="preserve">Hall, </w:t>
            </w:r>
            <w:r>
              <w:rPr>
                <w:color w:val="484848"/>
              </w:rPr>
              <w:t>Road,CO5</w:t>
            </w:r>
            <w:r>
              <w:rPr>
                <w:color w:val="484848"/>
                <w:spacing w:val="-3"/>
              </w:rPr>
              <w:t xml:space="preserve"> </w:t>
            </w:r>
            <w:r>
              <w:rPr>
                <w:color w:val="484848"/>
              </w:rPr>
              <w:t>9TW</w:t>
            </w:r>
          </w:p>
        </w:tc>
        <w:tc>
          <w:tcPr>
            <w:tcW w:w="1065" w:type="dxa"/>
            <w:tcBorders>
              <w:left w:val="nil"/>
            </w:tcBorders>
          </w:tcPr>
          <w:p w14:paraId="1EA59C7A" w14:textId="77777777" w:rsidR="00F0422B" w:rsidRDefault="00F756AC">
            <w:pPr>
              <w:pStyle w:val="TableParagraph"/>
              <w:spacing w:before="6"/>
              <w:ind w:left="139" w:right="79"/>
              <w:jc w:val="center"/>
            </w:pPr>
            <w:r>
              <w:rPr>
                <w:color w:val="484848"/>
                <w:spacing w:val="-2"/>
              </w:rPr>
              <w:t>Kelvedon</w:t>
            </w:r>
          </w:p>
        </w:tc>
        <w:tc>
          <w:tcPr>
            <w:tcW w:w="3687" w:type="dxa"/>
          </w:tcPr>
          <w:p w14:paraId="1EA59C7B" w14:textId="77777777" w:rsidR="00F0422B" w:rsidRDefault="00F756AC">
            <w:pPr>
              <w:pStyle w:val="TableParagraph"/>
              <w:spacing w:before="15" w:line="250" w:lineRule="exact"/>
              <w:ind w:left="105"/>
            </w:pPr>
            <w:r>
              <w:rPr>
                <w:color w:val="484848"/>
              </w:rPr>
              <w:t>Single</w:t>
            </w:r>
            <w:r>
              <w:rPr>
                <w:color w:val="484848"/>
                <w:spacing w:val="29"/>
              </w:rPr>
              <w:t xml:space="preserve"> </w:t>
            </w:r>
            <w:r>
              <w:rPr>
                <w:color w:val="484848"/>
              </w:rPr>
              <w:t>storey/storey</w:t>
            </w:r>
            <w:r>
              <w:rPr>
                <w:color w:val="484848"/>
                <w:spacing w:val="30"/>
              </w:rPr>
              <w:t xml:space="preserve"> </w:t>
            </w:r>
            <w:r>
              <w:rPr>
                <w:color w:val="484848"/>
              </w:rPr>
              <w:t>and</w:t>
            </w:r>
            <w:r>
              <w:rPr>
                <w:color w:val="484848"/>
                <w:spacing w:val="29"/>
              </w:rPr>
              <w:t xml:space="preserve"> </w:t>
            </w:r>
            <w:r>
              <w:rPr>
                <w:color w:val="484848"/>
              </w:rPr>
              <w:t>a</w:t>
            </w:r>
            <w:r>
              <w:rPr>
                <w:color w:val="484848"/>
                <w:spacing w:val="27"/>
              </w:rPr>
              <w:t xml:space="preserve"> </w:t>
            </w:r>
            <w:r>
              <w:rPr>
                <w:color w:val="484848"/>
              </w:rPr>
              <w:t>half</w:t>
            </w:r>
            <w:r>
              <w:rPr>
                <w:color w:val="484848"/>
                <w:spacing w:val="30"/>
              </w:rPr>
              <w:t xml:space="preserve"> </w:t>
            </w:r>
            <w:r>
              <w:rPr>
                <w:color w:val="484848"/>
              </w:rPr>
              <w:t xml:space="preserve">linked </w:t>
            </w:r>
            <w:r>
              <w:rPr>
                <w:color w:val="484848"/>
                <w:spacing w:val="-2"/>
              </w:rPr>
              <w:t>rear</w:t>
            </w:r>
            <w:r>
              <w:rPr>
                <w:color w:val="484848"/>
                <w:spacing w:val="-11"/>
              </w:rPr>
              <w:t xml:space="preserve"> </w:t>
            </w:r>
            <w:r>
              <w:rPr>
                <w:color w:val="484848"/>
                <w:spacing w:val="-2"/>
              </w:rPr>
              <w:t>extension</w:t>
            </w:r>
            <w:r>
              <w:rPr>
                <w:color w:val="484848"/>
                <w:spacing w:val="-8"/>
              </w:rPr>
              <w:t xml:space="preserve"> </w:t>
            </w:r>
            <w:r>
              <w:rPr>
                <w:color w:val="484848"/>
                <w:spacing w:val="-2"/>
              </w:rPr>
              <w:t>to</w:t>
            </w:r>
            <w:r>
              <w:rPr>
                <w:color w:val="484848"/>
                <w:spacing w:val="-11"/>
              </w:rPr>
              <w:t xml:space="preserve"> </w:t>
            </w:r>
            <w:r>
              <w:rPr>
                <w:color w:val="484848"/>
                <w:spacing w:val="-2"/>
              </w:rPr>
              <w:t>Grade</w:t>
            </w:r>
            <w:r>
              <w:rPr>
                <w:color w:val="484848"/>
                <w:spacing w:val="-10"/>
              </w:rPr>
              <w:t xml:space="preserve"> </w:t>
            </w:r>
            <w:r>
              <w:rPr>
                <w:color w:val="484848"/>
                <w:spacing w:val="-2"/>
              </w:rPr>
              <w:t>II</w:t>
            </w:r>
            <w:r>
              <w:rPr>
                <w:color w:val="484848"/>
                <w:spacing w:val="-5"/>
              </w:rPr>
              <w:t xml:space="preserve"> </w:t>
            </w:r>
            <w:r>
              <w:rPr>
                <w:color w:val="484848"/>
                <w:spacing w:val="-2"/>
              </w:rPr>
              <w:t>listed</w:t>
            </w:r>
            <w:r>
              <w:rPr>
                <w:color w:val="484848"/>
                <w:spacing w:val="-5"/>
              </w:rPr>
              <w:t xml:space="preserve"> </w:t>
            </w:r>
            <w:r>
              <w:rPr>
                <w:color w:val="484848"/>
                <w:spacing w:val="-2"/>
              </w:rPr>
              <w:t>building</w:t>
            </w:r>
          </w:p>
        </w:tc>
        <w:tc>
          <w:tcPr>
            <w:tcW w:w="1414" w:type="dxa"/>
            <w:gridSpan w:val="2"/>
          </w:tcPr>
          <w:p w14:paraId="1EA59C7C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</w:tr>
      <w:tr w:rsidR="00F0422B" w14:paraId="1EA59C84" w14:textId="77777777" w:rsidTr="00131428">
        <w:trPr>
          <w:trHeight w:val="537"/>
        </w:trPr>
        <w:tc>
          <w:tcPr>
            <w:tcW w:w="1569" w:type="dxa"/>
            <w:gridSpan w:val="2"/>
          </w:tcPr>
          <w:p w14:paraId="1EA59C7E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1EA59C7F" w14:textId="77777777" w:rsidR="00F0422B" w:rsidRDefault="00F756AC">
            <w:pPr>
              <w:pStyle w:val="TableParagraph"/>
              <w:spacing w:before="4"/>
              <w:ind w:left="103"/>
            </w:pPr>
            <w:r>
              <w:rPr>
                <w:spacing w:val="-2"/>
              </w:rPr>
              <w:t>221439</w:t>
            </w:r>
          </w:p>
        </w:tc>
        <w:tc>
          <w:tcPr>
            <w:tcW w:w="1771" w:type="dxa"/>
            <w:tcBorders>
              <w:right w:val="nil"/>
            </w:tcBorders>
          </w:tcPr>
          <w:p w14:paraId="1EA59C80" w14:textId="77777777" w:rsidR="00F0422B" w:rsidRDefault="00F756AC">
            <w:pPr>
              <w:pStyle w:val="TableParagraph"/>
              <w:tabs>
                <w:tab w:val="left" w:pos="1249"/>
              </w:tabs>
              <w:spacing w:before="12" w:line="252" w:lineRule="exact"/>
              <w:ind w:left="106" w:right="141"/>
            </w:pPr>
            <w:r>
              <w:rPr>
                <w:color w:val="484848"/>
                <w:spacing w:val="-2"/>
              </w:rPr>
              <w:t>Bouchiers</w:t>
            </w:r>
            <w:r>
              <w:rPr>
                <w:color w:val="484848"/>
              </w:rPr>
              <w:tab/>
            </w:r>
            <w:r>
              <w:rPr>
                <w:color w:val="484848"/>
                <w:spacing w:val="-6"/>
              </w:rPr>
              <w:t xml:space="preserve">Hall, </w:t>
            </w:r>
            <w:r>
              <w:rPr>
                <w:color w:val="484848"/>
              </w:rPr>
              <w:t>Road, CO5 9TW</w:t>
            </w:r>
          </w:p>
        </w:tc>
        <w:tc>
          <w:tcPr>
            <w:tcW w:w="1065" w:type="dxa"/>
            <w:tcBorders>
              <w:left w:val="nil"/>
            </w:tcBorders>
          </w:tcPr>
          <w:p w14:paraId="1EA59C81" w14:textId="77777777" w:rsidR="00F0422B" w:rsidRDefault="00F756AC">
            <w:pPr>
              <w:pStyle w:val="TableParagraph"/>
              <w:spacing w:before="4"/>
              <w:ind w:left="139" w:right="79"/>
              <w:jc w:val="center"/>
            </w:pPr>
            <w:r>
              <w:rPr>
                <w:color w:val="484848"/>
                <w:spacing w:val="-2"/>
              </w:rPr>
              <w:t>Kelvedon</w:t>
            </w:r>
          </w:p>
        </w:tc>
        <w:tc>
          <w:tcPr>
            <w:tcW w:w="3687" w:type="dxa"/>
          </w:tcPr>
          <w:p w14:paraId="1EA59C82" w14:textId="77777777" w:rsidR="00F0422B" w:rsidRDefault="00F756AC">
            <w:pPr>
              <w:pStyle w:val="TableParagraph"/>
              <w:spacing w:before="12" w:line="252" w:lineRule="exact"/>
              <w:ind w:left="105"/>
            </w:pPr>
            <w:r>
              <w:rPr>
                <w:color w:val="484848"/>
              </w:rPr>
              <w:t>Single</w:t>
            </w:r>
            <w:r>
              <w:rPr>
                <w:color w:val="484848"/>
                <w:spacing w:val="28"/>
              </w:rPr>
              <w:t xml:space="preserve"> </w:t>
            </w:r>
            <w:r>
              <w:rPr>
                <w:color w:val="484848"/>
              </w:rPr>
              <w:t>storey/storey</w:t>
            </w:r>
            <w:r>
              <w:rPr>
                <w:color w:val="484848"/>
                <w:spacing w:val="30"/>
              </w:rPr>
              <w:t xml:space="preserve"> </w:t>
            </w:r>
            <w:r>
              <w:rPr>
                <w:color w:val="484848"/>
              </w:rPr>
              <w:t>and</w:t>
            </w:r>
            <w:r>
              <w:rPr>
                <w:color w:val="484848"/>
                <w:spacing w:val="29"/>
              </w:rPr>
              <w:t xml:space="preserve"> </w:t>
            </w:r>
            <w:r>
              <w:rPr>
                <w:color w:val="484848"/>
              </w:rPr>
              <w:t>a</w:t>
            </w:r>
            <w:r>
              <w:rPr>
                <w:color w:val="484848"/>
                <w:spacing w:val="26"/>
              </w:rPr>
              <w:t xml:space="preserve"> </w:t>
            </w:r>
            <w:r>
              <w:rPr>
                <w:color w:val="484848"/>
              </w:rPr>
              <w:t>half</w:t>
            </w:r>
            <w:r>
              <w:rPr>
                <w:color w:val="484848"/>
                <w:spacing w:val="32"/>
              </w:rPr>
              <w:t xml:space="preserve"> </w:t>
            </w:r>
            <w:r>
              <w:rPr>
                <w:color w:val="484848"/>
              </w:rPr>
              <w:t xml:space="preserve">linked </w:t>
            </w:r>
            <w:r>
              <w:rPr>
                <w:color w:val="484848"/>
                <w:spacing w:val="-2"/>
              </w:rPr>
              <w:t>rear</w:t>
            </w:r>
            <w:r>
              <w:rPr>
                <w:color w:val="484848"/>
                <w:spacing w:val="-11"/>
              </w:rPr>
              <w:t xml:space="preserve"> </w:t>
            </w:r>
            <w:r>
              <w:rPr>
                <w:color w:val="484848"/>
                <w:spacing w:val="-2"/>
              </w:rPr>
              <w:t>extension</w:t>
            </w:r>
            <w:r>
              <w:rPr>
                <w:color w:val="484848"/>
                <w:spacing w:val="-8"/>
              </w:rPr>
              <w:t xml:space="preserve"> </w:t>
            </w:r>
            <w:r>
              <w:rPr>
                <w:color w:val="484848"/>
                <w:spacing w:val="-2"/>
              </w:rPr>
              <w:t>to</w:t>
            </w:r>
            <w:r>
              <w:rPr>
                <w:color w:val="484848"/>
                <w:spacing w:val="-11"/>
              </w:rPr>
              <w:t xml:space="preserve"> </w:t>
            </w:r>
            <w:r>
              <w:rPr>
                <w:color w:val="484848"/>
                <w:spacing w:val="-2"/>
              </w:rPr>
              <w:t>Grade</w:t>
            </w:r>
            <w:r>
              <w:rPr>
                <w:color w:val="484848"/>
                <w:spacing w:val="-10"/>
              </w:rPr>
              <w:t xml:space="preserve"> </w:t>
            </w:r>
            <w:r>
              <w:rPr>
                <w:color w:val="484848"/>
                <w:spacing w:val="-2"/>
              </w:rPr>
              <w:t>II</w:t>
            </w:r>
            <w:r>
              <w:rPr>
                <w:color w:val="484848"/>
                <w:spacing w:val="-5"/>
              </w:rPr>
              <w:t xml:space="preserve"> </w:t>
            </w:r>
            <w:r>
              <w:rPr>
                <w:color w:val="484848"/>
                <w:spacing w:val="-2"/>
              </w:rPr>
              <w:t>listed</w:t>
            </w:r>
            <w:r>
              <w:rPr>
                <w:color w:val="484848"/>
                <w:spacing w:val="-5"/>
              </w:rPr>
              <w:t xml:space="preserve"> </w:t>
            </w:r>
            <w:r>
              <w:rPr>
                <w:color w:val="484848"/>
                <w:spacing w:val="-2"/>
              </w:rPr>
              <w:t>building</w:t>
            </w:r>
          </w:p>
        </w:tc>
        <w:tc>
          <w:tcPr>
            <w:tcW w:w="1414" w:type="dxa"/>
            <w:gridSpan w:val="2"/>
          </w:tcPr>
          <w:p w14:paraId="1EA59C83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</w:tr>
      <w:tr w:rsidR="00F0422B" w14:paraId="1EA59C8C" w14:textId="77777777" w:rsidTr="00131428">
        <w:trPr>
          <w:trHeight w:val="1610"/>
        </w:trPr>
        <w:tc>
          <w:tcPr>
            <w:tcW w:w="1569" w:type="dxa"/>
            <w:gridSpan w:val="2"/>
          </w:tcPr>
          <w:p w14:paraId="1EA59C85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1EA59C86" w14:textId="77777777" w:rsidR="00F0422B" w:rsidRDefault="00F756AC">
            <w:pPr>
              <w:pStyle w:val="TableParagraph"/>
              <w:spacing w:before="4"/>
              <w:ind w:left="103"/>
            </w:pPr>
            <w:r>
              <w:rPr>
                <w:spacing w:val="-2"/>
              </w:rPr>
              <w:t>220264</w:t>
            </w:r>
          </w:p>
        </w:tc>
        <w:tc>
          <w:tcPr>
            <w:tcW w:w="1771" w:type="dxa"/>
            <w:tcBorders>
              <w:right w:val="nil"/>
            </w:tcBorders>
          </w:tcPr>
          <w:p w14:paraId="1EA59C87" w14:textId="77777777" w:rsidR="00F0422B" w:rsidRDefault="00F756AC">
            <w:pPr>
              <w:pStyle w:val="TableParagraph"/>
              <w:tabs>
                <w:tab w:val="left" w:pos="1249"/>
              </w:tabs>
              <w:spacing w:before="1" w:line="237" w:lineRule="auto"/>
              <w:ind w:left="106" w:right="141"/>
            </w:pPr>
            <w:r>
              <w:rPr>
                <w:color w:val="484848"/>
                <w:spacing w:val="-2"/>
              </w:rPr>
              <w:t>Bouchiers</w:t>
            </w:r>
            <w:r>
              <w:rPr>
                <w:color w:val="484848"/>
              </w:rPr>
              <w:tab/>
            </w:r>
            <w:r>
              <w:rPr>
                <w:color w:val="484848"/>
                <w:spacing w:val="-6"/>
              </w:rPr>
              <w:t xml:space="preserve">Hall, </w:t>
            </w:r>
            <w:r>
              <w:rPr>
                <w:color w:val="484848"/>
              </w:rPr>
              <w:t>Road, CO5 9TW</w:t>
            </w:r>
          </w:p>
        </w:tc>
        <w:tc>
          <w:tcPr>
            <w:tcW w:w="1065" w:type="dxa"/>
            <w:tcBorders>
              <w:left w:val="nil"/>
            </w:tcBorders>
          </w:tcPr>
          <w:p w14:paraId="1EA59C88" w14:textId="77777777" w:rsidR="00F0422B" w:rsidRDefault="00F756AC">
            <w:pPr>
              <w:pStyle w:val="TableParagraph"/>
              <w:spacing w:before="4"/>
              <w:ind w:left="139" w:right="79"/>
              <w:jc w:val="center"/>
            </w:pPr>
            <w:r>
              <w:rPr>
                <w:color w:val="484848"/>
                <w:spacing w:val="-2"/>
              </w:rPr>
              <w:t>Kelvedon</w:t>
            </w:r>
          </w:p>
        </w:tc>
        <w:tc>
          <w:tcPr>
            <w:tcW w:w="3687" w:type="dxa"/>
          </w:tcPr>
          <w:p w14:paraId="1EA59C89" w14:textId="77777777" w:rsidR="00F0422B" w:rsidRDefault="00F756AC">
            <w:pPr>
              <w:pStyle w:val="TableParagraph"/>
              <w:ind w:left="105" w:right="89"/>
              <w:jc w:val="both"/>
            </w:pPr>
            <w:r>
              <w:rPr>
                <w:color w:val="484848"/>
              </w:rPr>
              <w:t>Tree 1 Oak. Work to be undertaken is reduce</w:t>
            </w:r>
            <w:r>
              <w:rPr>
                <w:color w:val="484848"/>
                <w:spacing w:val="-13"/>
              </w:rPr>
              <w:t xml:space="preserve"> </w:t>
            </w:r>
            <w:r>
              <w:rPr>
                <w:color w:val="484848"/>
              </w:rPr>
              <w:t>back</w:t>
            </w:r>
            <w:r>
              <w:rPr>
                <w:color w:val="484848"/>
                <w:spacing w:val="-12"/>
              </w:rPr>
              <w:t xml:space="preserve"> </w:t>
            </w:r>
            <w:r>
              <w:rPr>
                <w:color w:val="484848"/>
              </w:rPr>
              <w:t>to</w:t>
            </w:r>
            <w:r>
              <w:rPr>
                <w:color w:val="484848"/>
                <w:spacing w:val="-13"/>
              </w:rPr>
              <w:t xml:space="preserve"> </w:t>
            </w:r>
            <w:r>
              <w:rPr>
                <w:color w:val="484848"/>
              </w:rPr>
              <w:t>last</w:t>
            </w:r>
            <w:r>
              <w:rPr>
                <w:color w:val="484848"/>
                <w:spacing w:val="-12"/>
              </w:rPr>
              <w:t xml:space="preserve"> </w:t>
            </w:r>
            <w:r>
              <w:rPr>
                <w:color w:val="484848"/>
              </w:rPr>
              <w:t>pollard</w:t>
            </w:r>
            <w:r>
              <w:rPr>
                <w:color w:val="484848"/>
                <w:spacing w:val="-13"/>
              </w:rPr>
              <w:t xml:space="preserve"> </w:t>
            </w:r>
            <w:r>
              <w:rPr>
                <w:color w:val="484848"/>
              </w:rPr>
              <w:t>points.</w:t>
            </w:r>
            <w:r>
              <w:rPr>
                <w:color w:val="484848"/>
                <w:spacing w:val="-12"/>
              </w:rPr>
              <w:t xml:space="preserve"> </w:t>
            </w:r>
            <w:r>
              <w:rPr>
                <w:color w:val="484848"/>
              </w:rPr>
              <w:t>Trees two and Three Firs - 7 Metre height reduction.</w:t>
            </w:r>
            <w:r>
              <w:rPr>
                <w:color w:val="484848"/>
                <w:spacing w:val="-13"/>
              </w:rPr>
              <w:t xml:space="preserve"> </w:t>
            </w:r>
            <w:r>
              <w:rPr>
                <w:color w:val="484848"/>
              </w:rPr>
              <w:t>Tree</w:t>
            </w:r>
            <w:r>
              <w:rPr>
                <w:color w:val="484848"/>
                <w:spacing w:val="-11"/>
              </w:rPr>
              <w:t xml:space="preserve"> </w:t>
            </w:r>
            <w:r>
              <w:rPr>
                <w:color w:val="484848"/>
              </w:rPr>
              <w:t>four</w:t>
            </w:r>
            <w:r>
              <w:rPr>
                <w:color w:val="484848"/>
                <w:spacing w:val="-11"/>
              </w:rPr>
              <w:t xml:space="preserve"> </w:t>
            </w:r>
            <w:r>
              <w:rPr>
                <w:color w:val="484848"/>
              </w:rPr>
              <w:t>Hazel</w:t>
            </w:r>
            <w:r>
              <w:rPr>
                <w:color w:val="484848"/>
                <w:spacing w:val="-11"/>
              </w:rPr>
              <w:t xml:space="preserve"> </w:t>
            </w:r>
            <w:r>
              <w:rPr>
                <w:color w:val="484848"/>
              </w:rPr>
              <w:t>-</w:t>
            </w:r>
            <w:r>
              <w:rPr>
                <w:color w:val="484848"/>
                <w:spacing w:val="-12"/>
              </w:rPr>
              <w:t xml:space="preserve"> </w:t>
            </w:r>
            <w:r>
              <w:rPr>
                <w:color w:val="484848"/>
              </w:rPr>
              <w:t>to</w:t>
            </w:r>
            <w:r>
              <w:rPr>
                <w:color w:val="484848"/>
                <w:spacing w:val="-10"/>
              </w:rPr>
              <w:t xml:space="preserve"> </w:t>
            </w:r>
            <w:r>
              <w:rPr>
                <w:color w:val="484848"/>
              </w:rPr>
              <w:t>be</w:t>
            </w:r>
            <w:r>
              <w:rPr>
                <w:color w:val="484848"/>
                <w:spacing w:val="-10"/>
              </w:rPr>
              <w:t xml:space="preserve"> </w:t>
            </w:r>
            <w:r>
              <w:rPr>
                <w:color w:val="484848"/>
                <w:spacing w:val="-2"/>
              </w:rPr>
              <w:t>felled.</w:t>
            </w:r>
          </w:p>
          <w:p w14:paraId="1EA59C8A" w14:textId="77777777" w:rsidR="00F0422B" w:rsidRDefault="00F756AC">
            <w:pPr>
              <w:pStyle w:val="TableParagraph"/>
              <w:spacing w:line="260" w:lineRule="exact"/>
              <w:ind w:left="105" w:right="119"/>
              <w:jc w:val="both"/>
            </w:pPr>
            <w:r>
              <w:rPr>
                <w:color w:val="484848"/>
              </w:rPr>
              <w:t>Trees</w:t>
            </w:r>
            <w:r>
              <w:rPr>
                <w:color w:val="484848"/>
                <w:spacing w:val="-13"/>
              </w:rPr>
              <w:t xml:space="preserve"> </w:t>
            </w:r>
            <w:r>
              <w:rPr>
                <w:color w:val="484848"/>
              </w:rPr>
              <w:t>Five</w:t>
            </w:r>
            <w:r>
              <w:rPr>
                <w:color w:val="484848"/>
                <w:spacing w:val="-12"/>
              </w:rPr>
              <w:t xml:space="preserve"> </w:t>
            </w:r>
            <w:r>
              <w:rPr>
                <w:color w:val="484848"/>
              </w:rPr>
              <w:t>to</w:t>
            </w:r>
            <w:r>
              <w:rPr>
                <w:color w:val="484848"/>
                <w:spacing w:val="-13"/>
              </w:rPr>
              <w:t xml:space="preserve"> </w:t>
            </w:r>
            <w:r>
              <w:rPr>
                <w:color w:val="484848"/>
              </w:rPr>
              <w:t>Nine</w:t>
            </w:r>
            <w:r>
              <w:rPr>
                <w:color w:val="484848"/>
                <w:spacing w:val="-12"/>
              </w:rPr>
              <w:t xml:space="preserve"> </w:t>
            </w:r>
            <w:r>
              <w:rPr>
                <w:color w:val="484848"/>
              </w:rPr>
              <w:t>are</w:t>
            </w:r>
            <w:r>
              <w:rPr>
                <w:color w:val="484848"/>
                <w:spacing w:val="-13"/>
              </w:rPr>
              <w:t xml:space="preserve"> </w:t>
            </w:r>
            <w:r>
              <w:rPr>
                <w:color w:val="484848"/>
              </w:rPr>
              <w:t>leylandi</w:t>
            </w:r>
            <w:r>
              <w:rPr>
                <w:color w:val="484848"/>
                <w:spacing w:val="-12"/>
              </w:rPr>
              <w:t xml:space="preserve"> </w:t>
            </w:r>
            <w:r>
              <w:rPr>
                <w:color w:val="484848"/>
              </w:rPr>
              <w:t>to</w:t>
            </w:r>
            <w:r>
              <w:rPr>
                <w:color w:val="484848"/>
                <w:spacing w:val="-13"/>
              </w:rPr>
              <w:t xml:space="preserve"> </w:t>
            </w:r>
            <w:r>
              <w:rPr>
                <w:color w:val="484848"/>
              </w:rPr>
              <w:t>have</w:t>
            </w:r>
            <w:r>
              <w:rPr>
                <w:color w:val="484848"/>
                <w:spacing w:val="-12"/>
              </w:rPr>
              <w:t xml:space="preserve"> </w:t>
            </w:r>
            <w:r>
              <w:rPr>
                <w:color w:val="484848"/>
              </w:rPr>
              <w:t>a 6-metre crown reduction.</w:t>
            </w:r>
          </w:p>
        </w:tc>
        <w:tc>
          <w:tcPr>
            <w:tcW w:w="1414" w:type="dxa"/>
            <w:gridSpan w:val="2"/>
          </w:tcPr>
          <w:p w14:paraId="1EA59C8B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</w:tr>
      <w:tr w:rsidR="00F0422B" w14:paraId="1EA59C92" w14:textId="77777777" w:rsidTr="00131428">
        <w:trPr>
          <w:trHeight w:val="806"/>
        </w:trPr>
        <w:tc>
          <w:tcPr>
            <w:tcW w:w="1569" w:type="dxa"/>
            <w:gridSpan w:val="2"/>
          </w:tcPr>
          <w:p w14:paraId="1EA59C8D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1EA59C8E" w14:textId="77777777" w:rsidR="00F0422B" w:rsidRDefault="00F756AC">
            <w:pPr>
              <w:pStyle w:val="TableParagraph"/>
              <w:spacing w:before="4"/>
              <w:ind w:left="103"/>
            </w:pPr>
            <w:r>
              <w:rPr>
                <w:spacing w:val="-2"/>
              </w:rPr>
              <w:t>221043</w:t>
            </w:r>
          </w:p>
        </w:tc>
        <w:tc>
          <w:tcPr>
            <w:tcW w:w="2836" w:type="dxa"/>
            <w:gridSpan w:val="2"/>
          </w:tcPr>
          <w:p w14:paraId="1EA59C8F" w14:textId="77777777" w:rsidR="00F0422B" w:rsidRDefault="00F756AC">
            <w:pPr>
              <w:pStyle w:val="TableParagraph"/>
              <w:spacing w:before="1" w:line="237" w:lineRule="auto"/>
              <w:ind w:left="106"/>
            </w:pPr>
            <w:r>
              <w:rPr>
                <w:color w:val="484848"/>
              </w:rPr>
              <w:t>Park</w:t>
            </w:r>
            <w:r>
              <w:rPr>
                <w:color w:val="484848"/>
                <w:spacing w:val="28"/>
              </w:rPr>
              <w:t xml:space="preserve"> </w:t>
            </w:r>
            <w:r>
              <w:rPr>
                <w:color w:val="484848"/>
              </w:rPr>
              <w:t>Farm,</w:t>
            </w:r>
            <w:r>
              <w:rPr>
                <w:color w:val="484848"/>
                <w:spacing w:val="28"/>
              </w:rPr>
              <w:t xml:space="preserve"> </w:t>
            </w:r>
            <w:r>
              <w:rPr>
                <w:color w:val="484848"/>
              </w:rPr>
              <w:t>Kelvedon</w:t>
            </w:r>
            <w:r>
              <w:rPr>
                <w:color w:val="484848"/>
                <w:spacing w:val="27"/>
              </w:rPr>
              <w:t xml:space="preserve"> </w:t>
            </w:r>
            <w:r>
              <w:rPr>
                <w:color w:val="484848"/>
              </w:rPr>
              <w:t>Road, CO5 9SH</w:t>
            </w:r>
          </w:p>
        </w:tc>
        <w:tc>
          <w:tcPr>
            <w:tcW w:w="3687" w:type="dxa"/>
          </w:tcPr>
          <w:p w14:paraId="1EA59C90" w14:textId="77777777" w:rsidR="00F0422B" w:rsidRDefault="00F756AC">
            <w:pPr>
              <w:pStyle w:val="TableParagraph"/>
              <w:spacing w:before="1" w:line="237" w:lineRule="auto"/>
              <w:ind w:left="105"/>
            </w:pPr>
            <w:r>
              <w:rPr>
                <w:color w:val="484848"/>
              </w:rPr>
              <w:t>Electricity</w:t>
            </w:r>
            <w:r>
              <w:rPr>
                <w:color w:val="484848"/>
                <w:spacing w:val="40"/>
              </w:rPr>
              <w:t xml:space="preserve"> </w:t>
            </w:r>
            <w:r>
              <w:rPr>
                <w:color w:val="484848"/>
              </w:rPr>
              <w:t>Act</w:t>
            </w:r>
            <w:r>
              <w:rPr>
                <w:color w:val="484848"/>
                <w:spacing w:val="31"/>
              </w:rPr>
              <w:t xml:space="preserve"> </w:t>
            </w:r>
            <w:r>
              <w:rPr>
                <w:color w:val="484848"/>
              </w:rPr>
              <w:t>1989-</w:t>
            </w:r>
            <w:r>
              <w:rPr>
                <w:color w:val="484848"/>
                <w:spacing w:val="40"/>
              </w:rPr>
              <w:t xml:space="preserve"> </w:t>
            </w:r>
            <w:r>
              <w:rPr>
                <w:color w:val="484848"/>
              </w:rPr>
              <w:t>overhead</w:t>
            </w:r>
            <w:r>
              <w:rPr>
                <w:color w:val="484848"/>
                <w:spacing w:val="40"/>
              </w:rPr>
              <w:t xml:space="preserve"> </w:t>
            </w:r>
            <w:r>
              <w:rPr>
                <w:color w:val="484848"/>
              </w:rPr>
              <w:t>lines (exemption) Regulations 2009</w:t>
            </w:r>
          </w:p>
        </w:tc>
        <w:tc>
          <w:tcPr>
            <w:tcW w:w="1414" w:type="dxa"/>
            <w:gridSpan w:val="2"/>
          </w:tcPr>
          <w:p w14:paraId="1EA59C91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</w:tr>
      <w:tr w:rsidR="00F0422B" w14:paraId="1EA59C95" w14:textId="77777777" w:rsidTr="00131428">
        <w:trPr>
          <w:trHeight w:val="268"/>
        </w:trPr>
        <w:tc>
          <w:tcPr>
            <w:tcW w:w="1569" w:type="dxa"/>
            <w:gridSpan w:val="2"/>
          </w:tcPr>
          <w:p w14:paraId="1EA59C93" w14:textId="77777777" w:rsidR="00F0422B" w:rsidRDefault="00F042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5" w:type="dxa"/>
            <w:gridSpan w:val="6"/>
          </w:tcPr>
          <w:p w14:paraId="1EA59C94" w14:textId="77777777" w:rsidR="00F0422B" w:rsidRDefault="00F756AC">
            <w:pPr>
              <w:pStyle w:val="TableParagraph"/>
              <w:spacing w:line="248" w:lineRule="exact"/>
              <w:ind w:left="103"/>
            </w:pPr>
            <w:r>
              <w:t>109.4</w:t>
            </w:r>
            <w:r>
              <w:rPr>
                <w:spacing w:val="-14"/>
              </w:rPr>
              <w:t xml:space="preserve"> </w:t>
            </w:r>
            <w:r>
              <w:t>Planning</w:t>
            </w:r>
            <w:r>
              <w:rPr>
                <w:spacing w:val="-10"/>
              </w:rPr>
              <w:t xml:space="preserve"> </w:t>
            </w:r>
            <w:r>
              <w:t>applications</w:t>
            </w:r>
            <w:r>
              <w:rPr>
                <w:spacing w:val="-9"/>
              </w:rPr>
              <w:t xml:space="preserve"> </w:t>
            </w:r>
            <w:r>
              <w:t>decisions</w:t>
            </w:r>
            <w:r>
              <w:rPr>
                <w:spacing w:val="-8"/>
              </w:rPr>
              <w:t xml:space="preserve"> </w:t>
            </w:r>
            <w:r>
              <w:t>received</w:t>
            </w:r>
            <w:r>
              <w:rPr>
                <w:spacing w:val="-10"/>
              </w:rPr>
              <w:t xml:space="preserve"> </w:t>
            </w:r>
            <w:r>
              <w:t>since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last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F0422B" w14:paraId="1EA59C9C" w14:textId="77777777" w:rsidTr="00131428">
        <w:trPr>
          <w:trHeight w:val="803"/>
        </w:trPr>
        <w:tc>
          <w:tcPr>
            <w:tcW w:w="1569" w:type="dxa"/>
            <w:gridSpan w:val="2"/>
          </w:tcPr>
          <w:p w14:paraId="1EA59C96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1EA59C97" w14:textId="77777777" w:rsidR="00F0422B" w:rsidRDefault="00F756AC">
            <w:pPr>
              <w:pStyle w:val="TableParagraph"/>
              <w:spacing w:before="4"/>
              <w:ind w:left="103"/>
            </w:pPr>
            <w:r>
              <w:rPr>
                <w:spacing w:val="-2"/>
              </w:rPr>
              <w:t>221908</w:t>
            </w:r>
          </w:p>
        </w:tc>
        <w:tc>
          <w:tcPr>
            <w:tcW w:w="2836" w:type="dxa"/>
            <w:gridSpan w:val="2"/>
          </w:tcPr>
          <w:p w14:paraId="1EA59C98" w14:textId="77777777" w:rsidR="00F0422B" w:rsidRDefault="00F756AC">
            <w:pPr>
              <w:pStyle w:val="TableParagraph"/>
              <w:spacing w:line="268" w:lineRule="exact"/>
              <w:ind w:left="106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Old</w:t>
            </w:r>
            <w:r>
              <w:rPr>
                <w:spacing w:val="-10"/>
              </w:rPr>
              <w:t xml:space="preserve"> </w:t>
            </w:r>
            <w:r>
              <w:t>Vicarage,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Street</w:t>
            </w:r>
          </w:p>
        </w:tc>
        <w:tc>
          <w:tcPr>
            <w:tcW w:w="3687" w:type="dxa"/>
          </w:tcPr>
          <w:p w14:paraId="1EA59C99" w14:textId="77777777" w:rsidR="00F0422B" w:rsidRDefault="00F756AC">
            <w:pPr>
              <w:pStyle w:val="TableParagraph"/>
              <w:ind w:left="105"/>
            </w:pPr>
            <w:r>
              <w:t>Creation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bathroom</w:t>
            </w:r>
            <w:r>
              <w:rPr>
                <w:spacing w:val="40"/>
              </w:rPr>
              <w:t xml:space="preserve"> </w:t>
            </w:r>
            <w:r>
              <w:t>within</w:t>
            </w:r>
            <w:r>
              <w:rPr>
                <w:spacing w:val="37"/>
              </w:rPr>
              <w:t xml:space="preserve"> </w:t>
            </w:r>
            <w:r>
              <w:t>existing converted</w:t>
            </w:r>
            <w:r>
              <w:rPr>
                <w:spacing w:val="18"/>
              </w:rPr>
              <w:t xml:space="preserve"> </w:t>
            </w:r>
            <w:r>
              <w:t>attic</w:t>
            </w:r>
            <w:r>
              <w:rPr>
                <w:spacing w:val="23"/>
              </w:rPr>
              <w:t xml:space="preserve"> </w:t>
            </w:r>
            <w:r>
              <w:t>with</w:t>
            </w:r>
            <w:r>
              <w:rPr>
                <w:spacing w:val="24"/>
              </w:rPr>
              <w:t xml:space="preserve"> </w:t>
            </w:r>
            <w:r>
              <w:t>conservation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sun</w:t>
            </w:r>
          </w:p>
          <w:p w14:paraId="1EA59C9A" w14:textId="77777777" w:rsidR="00F0422B" w:rsidRDefault="00F756AC">
            <w:pPr>
              <w:pStyle w:val="TableParagraph"/>
              <w:spacing w:line="247" w:lineRule="exact"/>
              <w:ind w:left="105"/>
            </w:pPr>
            <w:r>
              <w:rPr>
                <w:spacing w:val="-4"/>
              </w:rPr>
              <w:t>roof</w:t>
            </w:r>
          </w:p>
        </w:tc>
        <w:tc>
          <w:tcPr>
            <w:tcW w:w="1414" w:type="dxa"/>
            <w:gridSpan w:val="2"/>
          </w:tcPr>
          <w:p w14:paraId="1EA59C9B" w14:textId="77777777" w:rsidR="00F0422B" w:rsidRDefault="00F756AC">
            <w:pPr>
              <w:pStyle w:val="TableParagraph"/>
              <w:ind w:left="51"/>
            </w:pPr>
            <w:r>
              <w:rPr>
                <w:spacing w:val="-2"/>
              </w:rPr>
              <w:t>Approved Conditional</w:t>
            </w:r>
          </w:p>
        </w:tc>
      </w:tr>
      <w:tr w:rsidR="00F0422B" w14:paraId="1EA59CA3" w14:textId="77777777" w:rsidTr="00131428">
        <w:trPr>
          <w:trHeight w:val="805"/>
        </w:trPr>
        <w:tc>
          <w:tcPr>
            <w:tcW w:w="1569" w:type="dxa"/>
            <w:gridSpan w:val="2"/>
          </w:tcPr>
          <w:p w14:paraId="1EA59C9D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1EA59C9E" w14:textId="77777777" w:rsidR="00F0422B" w:rsidRDefault="00F756AC">
            <w:pPr>
              <w:pStyle w:val="TableParagraph"/>
              <w:spacing w:before="6"/>
              <w:ind w:left="103"/>
            </w:pPr>
            <w:r>
              <w:rPr>
                <w:spacing w:val="-2"/>
              </w:rPr>
              <w:t>220318</w:t>
            </w:r>
          </w:p>
        </w:tc>
        <w:tc>
          <w:tcPr>
            <w:tcW w:w="2836" w:type="dxa"/>
            <w:gridSpan w:val="2"/>
          </w:tcPr>
          <w:p w14:paraId="1EA59C9F" w14:textId="77777777" w:rsidR="00F0422B" w:rsidRDefault="00F756AC">
            <w:pPr>
              <w:pStyle w:val="TableParagraph"/>
              <w:spacing w:before="3" w:line="237" w:lineRule="auto"/>
              <w:ind w:left="106" w:right="40"/>
            </w:pPr>
            <w:r>
              <w:t>Forge</w:t>
            </w:r>
            <w:r>
              <w:rPr>
                <w:spacing w:val="40"/>
              </w:rPr>
              <w:t xml:space="preserve"> </w:t>
            </w:r>
            <w:r>
              <w:t>House,</w:t>
            </w:r>
            <w:r>
              <w:rPr>
                <w:spacing w:val="40"/>
              </w:rPr>
              <w:t xml:space="preserve"> </w:t>
            </w:r>
            <w:r>
              <w:t>Harborough Hall Lane, Co5 9TZ</w:t>
            </w:r>
          </w:p>
        </w:tc>
        <w:tc>
          <w:tcPr>
            <w:tcW w:w="3687" w:type="dxa"/>
          </w:tcPr>
          <w:p w14:paraId="1EA59CA0" w14:textId="77777777" w:rsidR="00F0422B" w:rsidRDefault="00F756AC">
            <w:pPr>
              <w:pStyle w:val="TableParagraph"/>
              <w:spacing w:before="3" w:line="237" w:lineRule="auto"/>
              <w:ind w:left="105"/>
            </w:pPr>
            <w:r>
              <w:t>T1</w:t>
            </w:r>
            <w:r>
              <w:rPr>
                <w:spacing w:val="-4"/>
              </w:rPr>
              <w:t xml:space="preserve"> </w:t>
            </w:r>
            <w:r>
              <w:t>Bay</w:t>
            </w:r>
            <w:r>
              <w:rPr>
                <w:spacing w:val="-5"/>
              </w:rPr>
              <w:t xml:space="preserve"> </w:t>
            </w:r>
            <w:r>
              <w:t>Tree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Remove</w:t>
            </w:r>
            <w:r>
              <w:rPr>
                <w:spacing w:val="-5"/>
              </w:rPr>
              <w:t xml:space="preserve"> </w:t>
            </w:r>
            <w:r>
              <w:t>T2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small</w:t>
            </w:r>
            <w:r>
              <w:rPr>
                <w:spacing w:val="-5"/>
              </w:rPr>
              <w:t xml:space="preserve"> </w:t>
            </w:r>
            <w:r>
              <w:t>length pf laurel hedging – Remove T3</w:t>
            </w:r>
          </w:p>
          <w:p w14:paraId="1EA59CA1" w14:textId="77777777" w:rsidR="00F0422B" w:rsidRDefault="00F756AC">
            <w:pPr>
              <w:pStyle w:val="TableParagraph"/>
              <w:spacing w:before="2" w:line="249" w:lineRule="exact"/>
              <w:ind w:left="105"/>
            </w:pPr>
            <w:r>
              <w:t>Smaller</w:t>
            </w:r>
            <w:r>
              <w:rPr>
                <w:spacing w:val="-8"/>
              </w:rPr>
              <w:t xml:space="preserve"> </w:t>
            </w:r>
            <w:r>
              <w:t>silver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birch</w:t>
            </w:r>
          </w:p>
        </w:tc>
        <w:tc>
          <w:tcPr>
            <w:tcW w:w="1414" w:type="dxa"/>
            <w:gridSpan w:val="2"/>
          </w:tcPr>
          <w:p w14:paraId="1EA59CA2" w14:textId="77777777" w:rsidR="00F0422B" w:rsidRDefault="00F756AC">
            <w:pPr>
              <w:pStyle w:val="TableParagraph"/>
              <w:spacing w:before="3" w:line="237" w:lineRule="auto"/>
              <w:ind w:left="104"/>
            </w:pPr>
            <w:r>
              <w:rPr>
                <w:spacing w:val="-2"/>
              </w:rPr>
              <w:t>Approved Conditional</w:t>
            </w:r>
          </w:p>
        </w:tc>
      </w:tr>
      <w:tr w:rsidR="00F0422B" w14:paraId="1EA59CA9" w14:textId="77777777" w:rsidTr="00131428">
        <w:trPr>
          <w:trHeight w:val="1343"/>
        </w:trPr>
        <w:tc>
          <w:tcPr>
            <w:tcW w:w="1569" w:type="dxa"/>
            <w:gridSpan w:val="2"/>
          </w:tcPr>
          <w:p w14:paraId="1EA59CA4" w14:textId="77777777" w:rsidR="00F0422B" w:rsidRDefault="00F042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1EA59CA5" w14:textId="77777777" w:rsidR="00F0422B" w:rsidRDefault="00F756AC">
            <w:pPr>
              <w:pStyle w:val="TableParagraph"/>
              <w:spacing w:before="6"/>
              <w:ind w:left="103"/>
            </w:pPr>
            <w:r>
              <w:rPr>
                <w:spacing w:val="-2"/>
              </w:rPr>
              <w:t>221005</w:t>
            </w:r>
          </w:p>
        </w:tc>
        <w:tc>
          <w:tcPr>
            <w:tcW w:w="2836" w:type="dxa"/>
            <w:gridSpan w:val="2"/>
          </w:tcPr>
          <w:p w14:paraId="1EA59CA6" w14:textId="77777777" w:rsidR="00F0422B" w:rsidRDefault="00F756AC">
            <w:pPr>
              <w:pStyle w:val="TableParagraph"/>
              <w:ind w:left="106"/>
            </w:pPr>
            <w:r>
              <w:t>Osborne</w:t>
            </w:r>
            <w:r>
              <w:rPr>
                <w:spacing w:val="-12"/>
              </w:rPr>
              <w:t xml:space="preserve"> </w:t>
            </w:r>
            <w:r>
              <w:t>House,</w:t>
            </w:r>
            <w:r>
              <w:rPr>
                <w:spacing w:val="-12"/>
              </w:rPr>
              <w:t xml:space="preserve"> </w:t>
            </w:r>
            <w:r>
              <w:t>School</w:t>
            </w:r>
            <w:r>
              <w:rPr>
                <w:spacing w:val="-13"/>
              </w:rPr>
              <w:t xml:space="preserve"> </w:t>
            </w:r>
            <w:r>
              <w:t>Road, CO5 9TL</w:t>
            </w:r>
          </w:p>
        </w:tc>
        <w:tc>
          <w:tcPr>
            <w:tcW w:w="3687" w:type="dxa"/>
          </w:tcPr>
          <w:p w14:paraId="1EA59CA7" w14:textId="77777777" w:rsidR="00F0422B" w:rsidRDefault="00F756AC">
            <w:pPr>
              <w:pStyle w:val="TableParagraph"/>
              <w:ind w:left="105"/>
            </w:pPr>
            <w:r>
              <w:t>Application to discharge condition 3 (materials)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(hard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Soft</w:t>
            </w:r>
            <w:r>
              <w:rPr>
                <w:spacing w:val="-7"/>
              </w:rPr>
              <w:t xml:space="preserve"> </w:t>
            </w:r>
            <w:r>
              <w:t>landscaping and</w:t>
            </w:r>
            <w:r>
              <w:rPr>
                <w:spacing w:val="40"/>
              </w:rPr>
              <w:t xml:space="preserve"> </w:t>
            </w:r>
            <w:r>
              <w:t>12</w:t>
            </w:r>
            <w:r>
              <w:rPr>
                <w:spacing w:val="40"/>
              </w:rPr>
              <w:t xml:space="preserve"> </w:t>
            </w:r>
            <w:r>
              <w:t>(architectural</w:t>
            </w:r>
            <w:r>
              <w:rPr>
                <w:spacing w:val="40"/>
              </w:rPr>
              <w:t xml:space="preserve"> </w:t>
            </w:r>
            <w:r>
              <w:t>details)</w:t>
            </w:r>
            <w:r>
              <w:rPr>
                <w:spacing w:val="40"/>
              </w:rPr>
              <w:t xml:space="preserve"> </w:t>
            </w:r>
            <w:r>
              <w:t>from planning application 210275</w:t>
            </w:r>
          </w:p>
        </w:tc>
        <w:tc>
          <w:tcPr>
            <w:tcW w:w="1414" w:type="dxa"/>
            <w:gridSpan w:val="2"/>
          </w:tcPr>
          <w:p w14:paraId="1EA59CA8" w14:textId="77777777" w:rsidR="00F0422B" w:rsidRDefault="00F756AC">
            <w:pPr>
              <w:pStyle w:val="TableParagraph"/>
              <w:ind w:left="104"/>
            </w:pPr>
            <w:r>
              <w:rPr>
                <w:spacing w:val="-2"/>
              </w:rPr>
              <w:t>Approved Conditional</w:t>
            </w:r>
          </w:p>
        </w:tc>
      </w:tr>
      <w:tr w:rsidR="00F0422B" w14:paraId="1EA59CB0" w14:textId="77777777" w:rsidTr="00131428">
        <w:trPr>
          <w:trHeight w:val="1074"/>
        </w:trPr>
        <w:tc>
          <w:tcPr>
            <w:tcW w:w="446" w:type="dxa"/>
          </w:tcPr>
          <w:p w14:paraId="1EA59CAA" w14:textId="77777777" w:rsidR="00F0422B" w:rsidRDefault="00F756AC">
            <w:pPr>
              <w:pStyle w:val="TableParagraph"/>
              <w:spacing w:before="6"/>
              <w:ind w:left="112"/>
            </w:pPr>
            <w:r>
              <w:t>9</w:t>
            </w:r>
          </w:p>
        </w:tc>
        <w:tc>
          <w:tcPr>
            <w:tcW w:w="1123" w:type="dxa"/>
          </w:tcPr>
          <w:p w14:paraId="1EA59CAB" w14:textId="77777777" w:rsidR="00F0422B" w:rsidRDefault="00F756AC">
            <w:pPr>
              <w:pStyle w:val="TableParagraph"/>
              <w:spacing w:before="6"/>
              <w:ind w:left="213" w:right="233"/>
              <w:jc w:val="center"/>
            </w:pPr>
            <w:r>
              <w:rPr>
                <w:spacing w:val="-2"/>
              </w:rPr>
              <w:t>22/129</w:t>
            </w:r>
          </w:p>
        </w:tc>
        <w:tc>
          <w:tcPr>
            <w:tcW w:w="8925" w:type="dxa"/>
            <w:gridSpan w:val="6"/>
          </w:tcPr>
          <w:p w14:paraId="1EA59CAC" w14:textId="77777777" w:rsidR="00F0422B" w:rsidRPr="00E723B5" w:rsidRDefault="00F756AC">
            <w:pPr>
              <w:pStyle w:val="TableParagraph"/>
              <w:spacing w:before="6" w:line="265" w:lineRule="exact"/>
              <w:ind w:left="103"/>
              <w:rPr>
                <w:b/>
                <w:bCs/>
              </w:rPr>
            </w:pPr>
            <w:r w:rsidRPr="00E723B5">
              <w:rPr>
                <w:b/>
                <w:bCs/>
              </w:rPr>
              <w:t>A12</w:t>
            </w:r>
            <w:r w:rsidRPr="00E723B5">
              <w:rPr>
                <w:b/>
                <w:bCs/>
                <w:spacing w:val="-1"/>
              </w:rPr>
              <w:t xml:space="preserve"> </w:t>
            </w:r>
            <w:r w:rsidRPr="00E723B5">
              <w:rPr>
                <w:b/>
                <w:bCs/>
                <w:spacing w:val="-2"/>
              </w:rPr>
              <w:t>Communication</w:t>
            </w:r>
          </w:p>
          <w:p w14:paraId="1EA59CAF" w14:textId="2B34E645" w:rsidR="00F0422B" w:rsidRDefault="0010431D" w:rsidP="008508F7">
            <w:r w:rsidRPr="0010431D">
              <w:t>Degree of separation required between P</w:t>
            </w:r>
            <w:r w:rsidR="009C3812">
              <w:t xml:space="preserve">arish </w:t>
            </w:r>
            <w:r w:rsidRPr="0010431D">
              <w:t>C</w:t>
            </w:r>
            <w:r w:rsidR="009C3812">
              <w:t>ouncil</w:t>
            </w:r>
            <w:r w:rsidRPr="0010431D">
              <w:t xml:space="preserve"> and M</w:t>
            </w:r>
            <w:r w:rsidR="009C3812">
              <w:t>essing Inworth Action Group</w:t>
            </w:r>
            <w:r w:rsidRPr="0010431D">
              <w:t>. ToR's to be drafted up by Chairman</w:t>
            </w:r>
            <w:r w:rsidR="009C3812">
              <w:t xml:space="preserve"> Bob </w:t>
            </w:r>
            <w:r w:rsidR="00317E6F">
              <w:t>Suckling</w:t>
            </w:r>
            <w:r w:rsidR="008508F7">
              <w:t xml:space="preserve"> for A12 Committee and A12 Working Party.</w:t>
            </w:r>
          </w:p>
        </w:tc>
      </w:tr>
    </w:tbl>
    <w:p w14:paraId="1EA59CB1" w14:textId="4CF53829" w:rsidR="00F0422B" w:rsidRDefault="00BF77B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6720" behindDoc="1" locked="0" layoutInCell="1" allowOverlap="1" wp14:anchorId="1EA59CED" wp14:editId="75154B43">
                <wp:simplePos x="0" y="0"/>
                <wp:positionH relativeFrom="page">
                  <wp:posOffset>6571615</wp:posOffset>
                </wp:positionH>
                <wp:positionV relativeFrom="page">
                  <wp:posOffset>2237105</wp:posOffset>
                </wp:positionV>
                <wp:extent cx="48768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" cy="0"/>
                        </a:xfrm>
                        <a:prstGeom prst="line">
                          <a:avLst/>
                        </a:prstGeom>
                        <a:noFill/>
                        <a:ln w="71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A2FF0" id="Line 3" o:spid="_x0000_s1026" style="position:absolute;z-index:-159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7.45pt,176.15pt" to="555.85pt,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" strokeweight=".197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7232" behindDoc="1" locked="0" layoutInCell="1" allowOverlap="1" wp14:anchorId="1EA59CEE" wp14:editId="7716851C">
                <wp:simplePos x="0" y="0"/>
                <wp:positionH relativeFrom="page">
                  <wp:posOffset>6571615</wp:posOffset>
                </wp:positionH>
                <wp:positionV relativeFrom="page">
                  <wp:posOffset>2950845</wp:posOffset>
                </wp:positionV>
                <wp:extent cx="4876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" cy="0"/>
                        </a:xfrm>
                        <a:prstGeom prst="line">
                          <a:avLst/>
                        </a:prstGeom>
                        <a:noFill/>
                        <a:ln w="71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75C5A" id="Line 2" o:spid="_x0000_s1026" style="position:absolute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7.45pt,232.35pt" to="555.85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" strokeweight=".19792mm">
                <w10:wrap anchorx="page" anchory="page"/>
              </v:line>
            </w:pict>
          </mc:Fallback>
        </mc:AlternateContent>
      </w:r>
    </w:p>
    <w:p w14:paraId="1EA59CB2" w14:textId="77777777" w:rsidR="00F0422B" w:rsidRDefault="00F0422B">
      <w:pPr>
        <w:rPr>
          <w:sz w:val="2"/>
          <w:szCs w:val="2"/>
        </w:rPr>
        <w:sectPr w:rsidR="00F0422B">
          <w:type w:val="continuous"/>
          <w:pgSz w:w="11900" w:h="16860"/>
          <w:pgMar w:top="820" w:right="520" w:bottom="280" w:left="500" w:header="720" w:footer="720" w:gutter="0"/>
          <w:cols w:space="720"/>
        </w:sect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975"/>
        <w:gridCol w:w="8931"/>
      </w:tblGrid>
      <w:tr w:rsidR="00F0422B" w14:paraId="1EA59CBA" w14:textId="77777777">
        <w:trPr>
          <w:trHeight w:val="1509"/>
        </w:trPr>
        <w:tc>
          <w:tcPr>
            <w:tcW w:w="586" w:type="dxa"/>
          </w:tcPr>
          <w:p w14:paraId="1EA59CB3" w14:textId="77777777" w:rsidR="00F0422B" w:rsidRDefault="00F756AC">
            <w:pPr>
              <w:pStyle w:val="TableParagraph"/>
              <w:spacing w:before="6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975" w:type="dxa"/>
          </w:tcPr>
          <w:p w14:paraId="1EA59CB4" w14:textId="77777777" w:rsidR="00F0422B" w:rsidRDefault="00F756AC">
            <w:pPr>
              <w:pStyle w:val="TableParagraph"/>
              <w:spacing w:before="6"/>
              <w:ind w:left="107"/>
            </w:pPr>
            <w:r>
              <w:rPr>
                <w:spacing w:val="-4"/>
              </w:rPr>
              <w:t>2130</w:t>
            </w:r>
          </w:p>
        </w:tc>
        <w:tc>
          <w:tcPr>
            <w:tcW w:w="8931" w:type="dxa"/>
          </w:tcPr>
          <w:p w14:paraId="1EA59CB5" w14:textId="77777777" w:rsidR="00F0422B" w:rsidRPr="009C3812" w:rsidRDefault="00F756AC">
            <w:pPr>
              <w:pStyle w:val="TableParagraph"/>
              <w:spacing w:before="6" w:line="265" w:lineRule="exact"/>
              <w:ind w:left="111"/>
              <w:rPr>
                <w:b/>
                <w:bCs/>
              </w:rPr>
            </w:pPr>
            <w:r w:rsidRPr="009C3812">
              <w:rPr>
                <w:b/>
                <w:bCs/>
              </w:rPr>
              <w:t>A12</w:t>
            </w:r>
            <w:r w:rsidRPr="009C3812">
              <w:rPr>
                <w:b/>
                <w:bCs/>
                <w:spacing w:val="-3"/>
              </w:rPr>
              <w:t xml:space="preserve"> </w:t>
            </w:r>
            <w:r w:rsidRPr="009C3812">
              <w:rPr>
                <w:b/>
                <w:bCs/>
              </w:rPr>
              <w:t>/</w:t>
            </w:r>
            <w:r w:rsidRPr="009C3812">
              <w:rPr>
                <w:b/>
                <w:bCs/>
                <w:spacing w:val="-5"/>
              </w:rPr>
              <w:t xml:space="preserve"> </w:t>
            </w:r>
            <w:r w:rsidRPr="009C3812">
              <w:rPr>
                <w:b/>
                <w:bCs/>
              </w:rPr>
              <w:t>A120</w:t>
            </w:r>
            <w:r w:rsidRPr="009C3812">
              <w:rPr>
                <w:b/>
                <w:bCs/>
                <w:spacing w:val="-2"/>
              </w:rPr>
              <w:t xml:space="preserve"> Widening</w:t>
            </w:r>
          </w:p>
          <w:p w14:paraId="19F4914E" w14:textId="77777777" w:rsidR="008561EB" w:rsidRDefault="008561EB" w:rsidP="008508F7">
            <w:r>
              <w:t xml:space="preserve">  </w:t>
            </w:r>
            <w:r w:rsidR="008508F7">
              <w:t xml:space="preserve">Cllr Andrew Harding &amp; Cllr Andrew Watson </w:t>
            </w:r>
            <w:r w:rsidR="008508F7" w:rsidRPr="0010431D">
              <w:t xml:space="preserve">registering to attend PI meeting on 12th Jan for A12 </w:t>
            </w:r>
          </w:p>
          <w:p w14:paraId="44202458" w14:textId="705C63DF" w:rsidR="008508F7" w:rsidRPr="0010431D" w:rsidRDefault="008561EB" w:rsidP="008508F7">
            <w:r>
              <w:t xml:space="preserve">   </w:t>
            </w:r>
            <w:r w:rsidR="008508F7" w:rsidRPr="0010431D">
              <w:t xml:space="preserve">Scheme Prelim Meeting </w:t>
            </w:r>
          </w:p>
          <w:p w14:paraId="60265C73" w14:textId="23704E23" w:rsidR="00CA3188" w:rsidRDefault="0029260B" w:rsidP="00E723B5">
            <w:r>
              <w:t xml:space="preserve"> </w:t>
            </w:r>
            <w:r w:rsidR="008561EB">
              <w:t xml:space="preserve"> </w:t>
            </w:r>
            <w:r w:rsidR="00846040">
              <w:t xml:space="preserve">Cllr Andrew Harding </w:t>
            </w:r>
            <w:r w:rsidR="00846040" w:rsidRPr="00846040">
              <w:t xml:space="preserve">provided an overview of the situation and about </w:t>
            </w:r>
            <w:r w:rsidR="00E723B5">
              <w:t xml:space="preserve">the </w:t>
            </w:r>
            <w:r w:rsidR="00846040" w:rsidRPr="00846040">
              <w:t xml:space="preserve">meeting on the 12th Jan </w:t>
            </w:r>
          </w:p>
          <w:p w14:paraId="7D693B0A" w14:textId="77777777" w:rsidR="00E723B5" w:rsidRDefault="00CA3188" w:rsidP="00E723B5">
            <w:r>
              <w:t xml:space="preserve">  </w:t>
            </w:r>
            <w:r w:rsidR="00846040" w:rsidRPr="00846040">
              <w:t>with the PI and Examining Authority</w:t>
            </w:r>
            <w:r w:rsidR="00E723B5">
              <w:t xml:space="preserve">.  This will be put onto next </w:t>
            </w:r>
            <w:r w:rsidR="009C3812">
              <w:t>month’s</w:t>
            </w:r>
            <w:r w:rsidR="00E723B5">
              <w:t xml:space="preserve"> agenda for further updates</w:t>
            </w:r>
          </w:p>
          <w:p w14:paraId="65D9F536" w14:textId="6220414C" w:rsidR="00D01A88" w:rsidRPr="00D01A88" w:rsidRDefault="0003589F" w:rsidP="00D01A88">
            <w:r>
              <w:t>Cllr Andrew Harding briefed that r</w:t>
            </w:r>
            <w:r w:rsidR="00D01A88" w:rsidRPr="00D01A88">
              <w:t xml:space="preserve">elevant representations </w:t>
            </w:r>
            <w:r>
              <w:t xml:space="preserve">must be </w:t>
            </w:r>
            <w:r w:rsidRPr="00D01A88">
              <w:t>registered</w:t>
            </w:r>
            <w:r w:rsidR="00D01A88" w:rsidRPr="00D01A88">
              <w:t xml:space="preserve"> before the 3rd Jan 2023</w:t>
            </w:r>
            <w:r>
              <w:t>.</w:t>
            </w:r>
            <w:r w:rsidR="00D01A88" w:rsidRPr="00D01A88">
              <w:t xml:space="preserve"> MIAG will be registering for morning and afternoon meetings </w:t>
            </w:r>
          </w:p>
          <w:p w14:paraId="75A106FC" w14:textId="77777777" w:rsidR="00D01A88" w:rsidRPr="00D01A88" w:rsidRDefault="00D01A88" w:rsidP="00D01A88">
            <w:r w:rsidRPr="00D01A88">
              <w:t xml:space="preserve">Afternoon will consist of Open Floor Hearings for public to air opinions for NH A12 Scheme. All those registered to speak must submit there speech in written form. </w:t>
            </w:r>
          </w:p>
          <w:p w14:paraId="1EA59CB9" w14:textId="35C82D0D" w:rsidR="00D01A88" w:rsidRPr="00E723B5" w:rsidRDefault="00D01A88" w:rsidP="00F756AC">
            <w:r w:rsidRPr="00D01A88">
              <w:t xml:space="preserve">McI PC and MIAG </w:t>
            </w:r>
            <w:r w:rsidR="0003589F">
              <w:t xml:space="preserve">are encouraging as </w:t>
            </w:r>
            <w:r w:rsidRPr="00D01A88">
              <w:t xml:space="preserve"> many participants from McI to attend to show PI that  J</w:t>
            </w:r>
            <w:r w:rsidR="0003589F">
              <w:t>unction</w:t>
            </w:r>
            <w:r w:rsidRPr="00D01A88">
              <w:t xml:space="preserve"> 24 is the wrong decisio</w:t>
            </w:r>
            <w:r w:rsidR="00F756AC">
              <w:t>n.</w:t>
            </w:r>
          </w:p>
        </w:tc>
      </w:tr>
      <w:tr w:rsidR="00F0422B" w14:paraId="1EA59CC0" w14:textId="77777777">
        <w:trPr>
          <w:trHeight w:val="1009"/>
        </w:trPr>
        <w:tc>
          <w:tcPr>
            <w:tcW w:w="586" w:type="dxa"/>
          </w:tcPr>
          <w:p w14:paraId="1EA59CBB" w14:textId="77777777" w:rsidR="00F0422B" w:rsidRDefault="00F756AC">
            <w:pPr>
              <w:pStyle w:val="TableParagraph"/>
              <w:spacing w:before="6"/>
              <w:ind w:left="95"/>
            </w:pPr>
            <w:r>
              <w:rPr>
                <w:spacing w:val="-5"/>
              </w:rPr>
              <w:lastRenderedPageBreak/>
              <w:t>11</w:t>
            </w:r>
          </w:p>
        </w:tc>
        <w:tc>
          <w:tcPr>
            <w:tcW w:w="975" w:type="dxa"/>
          </w:tcPr>
          <w:p w14:paraId="1EA59CBC" w14:textId="77777777" w:rsidR="00F0422B" w:rsidRDefault="00F756AC">
            <w:pPr>
              <w:pStyle w:val="TableParagraph"/>
              <w:spacing w:before="6"/>
              <w:ind w:right="119"/>
              <w:jc w:val="right"/>
            </w:pPr>
            <w:r>
              <w:rPr>
                <w:spacing w:val="-2"/>
              </w:rPr>
              <w:t>22/131</w:t>
            </w:r>
          </w:p>
        </w:tc>
        <w:tc>
          <w:tcPr>
            <w:tcW w:w="8931" w:type="dxa"/>
          </w:tcPr>
          <w:p w14:paraId="22B84800" w14:textId="7D8F653D" w:rsidR="008508F7" w:rsidRDefault="00F756AC" w:rsidP="008508F7">
            <w:pPr>
              <w:pStyle w:val="TableParagraph"/>
              <w:spacing w:before="6" w:line="267" w:lineRule="exact"/>
              <w:ind w:left="111"/>
            </w:pPr>
            <w:r w:rsidRPr="009C3812">
              <w:rPr>
                <w:b/>
                <w:bCs/>
              </w:rPr>
              <w:t>Essex</w:t>
            </w:r>
            <w:r w:rsidRPr="009C3812">
              <w:rPr>
                <w:b/>
                <w:bCs/>
                <w:spacing w:val="-1"/>
              </w:rPr>
              <w:t xml:space="preserve"> </w:t>
            </w:r>
            <w:r w:rsidRPr="009C3812">
              <w:rPr>
                <w:b/>
                <w:bCs/>
                <w:spacing w:val="-2"/>
              </w:rPr>
              <w:t>Highway</w:t>
            </w:r>
          </w:p>
          <w:p w14:paraId="6E73CE57" w14:textId="77777777" w:rsidR="0029260B" w:rsidRDefault="008508F7" w:rsidP="008508F7">
            <w:pPr>
              <w:pStyle w:val="TableParagraph"/>
              <w:tabs>
                <w:tab w:val="left" w:pos="472"/>
              </w:tabs>
              <w:jc w:val="both"/>
            </w:pPr>
            <w:r>
              <w:t xml:space="preserve"> </w:t>
            </w:r>
            <w:r w:rsidR="00D20AF8">
              <w:t>In view of the  forthcoming PI &amp; Examining Authority meeting on 12</w:t>
            </w:r>
            <w:r w:rsidR="00D20AF8" w:rsidRPr="00D20AF8">
              <w:rPr>
                <w:vertAlign w:val="superscript"/>
              </w:rPr>
              <w:t>th</w:t>
            </w:r>
            <w:r w:rsidR="00D20AF8">
              <w:t xml:space="preserve"> January 2023, this will need to </w:t>
            </w:r>
            <w:r w:rsidR="0029260B">
              <w:t xml:space="preserve">   </w:t>
            </w:r>
          </w:p>
          <w:p w14:paraId="1EA59CBF" w14:textId="4BDB4887" w:rsidR="008508F7" w:rsidRDefault="0029260B" w:rsidP="008508F7">
            <w:pPr>
              <w:pStyle w:val="TableParagraph"/>
              <w:tabs>
                <w:tab w:val="left" w:pos="472"/>
              </w:tabs>
              <w:jc w:val="both"/>
            </w:pPr>
            <w:r>
              <w:t xml:space="preserve"> </w:t>
            </w:r>
            <w:r w:rsidR="00D20AF8">
              <w:t>be moved to Januarys agenda for review.</w:t>
            </w:r>
          </w:p>
        </w:tc>
      </w:tr>
      <w:tr w:rsidR="00F0422B" w14:paraId="1EA59CC4" w14:textId="77777777">
        <w:trPr>
          <w:trHeight w:val="700"/>
        </w:trPr>
        <w:tc>
          <w:tcPr>
            <w:tcW w:w="586" w:type="dxa"/>
          </w:tcPr>
          <w:p w14:paraId="1EA59CC1" w14:textId="77777777" w:rsidR="00F0422B" w:rsidRDefault="00F756AC">
            <w:pPr>
              <w:pStyle w:val="TableParagraph"/>
              <w:spacing w:before="6"/>
              <w:ind w:left="112"/>
            </w:pPr>
            <w:r>
              <w:rPr>
                <w:spacing w:val="-5"/>
              </w:rPr>
              <w:t>12</w:t>
            </w:r>
          </w:p>
        </w:tc>
        <w:tc>
          <w:tcPr>
            <w:tcW w:w="975" w:type="dxa"/>
          </w:tcPr>
          <w:p w14:paraId="1EA59CC2" w14:textId="77777777" w:rsidR="00F0422B" w:rsidRDefault="00F756AC">
            <w:pPr>
              <w:pStyle w:val="TableParagraph"/>
              <w:spacing w:before="6"/>
              <w:ind w:right="161"/>
              <w:jc w:val="right"/>
            </w:pPr>
            <w:r>
              <w:rPr>
                <w:spacing w:val="-2"/>
              </w:rPr>
              <w:t>22/132</w:t>
            </w:r>
          </w:p>
        </w:tc>
        <w:tc>
          <w:tcPr>
            <w:tcW w:w="8931" w:type="dxa"/>
          </w:tcPr>
          <w:p w14:paraId="7F2E3A5E" w14:textId="77777777" w:rsidR="00F0422B" w:rsidRDefault="00F756AC">
            <w:pPr>
              <w:pStyle w:val="TableParagraph"/>
              <w:spacing w:before="12" w:line="232" w:lineRule="auto"/>
              <w:ind w:left="104" w:right="7187" w:firstLine="7"/>
            </w:pPr>
            <w:r w:rsidRPr="00D20AF8">
              <w:rPr>
                <w:b/>
                <w:bCs/>
              </w:rPr>
              <w:t>20 is Plenty</w:t>
            </w:r>
          </w:p>
          <w:p w14:paraId="1EA59CC3" w14:textId="39FD4849" w:rsidR="00D2385B" w:rsidRPr="008F3CA2" w:rsidRDefault="00D2385B" w:rsidP="008F3CA2">
            <w:r w:rsidRPr="008F3CA2">
              <w:t>The Parish Council</w:t>
            </w:r>
            <w:r w:rsidR="008F3CA2" w:rsidRPr="008F3CA2">
              <w:t xml:space="preserve"> voted on adopting the 20 is Plenty</w:t>
            </w:r>
            <w:r w:rsidR="008F3CA2">
              <w:t xml:space="preserve"> </w:t>
            </w:r>
            <w:r w:rsidR="00363716">
              <w:t xml:space="preserve">scheme.  </w:t>
            </w:r>
            <w:r w:rsidR="00157C39">
              <w:t>Cllr Bob Suckling proposed the motion</w:t>
            </w:r>
            <w:r w:rsidR="00BF6BDF">
              <w:t xml:space="preserve"> to accept the vote to adopt the scheme and this was </w:t>
            </w:r>
            <w:r w:rsidR="0029260B">
              <w:t>approved by Cllr Andrew Watson.  This item needs to be put back onto Januarys agenda</w:t>
            </w:r>
          </w:p>
        </w:tc>
      </w:tr>
      <w:tr w:rsidR="00F0422B" w14:paraId="1EA59CCB" w14:textId="77777777">
        <w:trPr>
          <w:trHeight w:val="1343"/>
        </w:trPr>
        <w:tc>
          <w:tcPr>
            <w:tcW w:w="586" w:type="dxa"/>
          </w:tcPr>
          <w:p w14:paraId="1EA59CC5" w14:textId="77777777" w:rsidR="00F0422B" w:rsidRDefault="00F756AC">
            <w:pPr>
              <w:pStyle w:val="TableParagraph"/>
              <w:spacing w:before="6"/>
              <w:ind w:left="112"/>
            </w:pPr>
            <w:r>
              <w:rPr>
                <w:spacing w:val="-5"/>
              </w:rPr>
              <w:t>13</w:t>
            </w:r>
          </w:p>
        </w:tc>
        <w:tc>
          <w:tcPr>
            <w:tcW w:w="975" w:type="dxa"/>
          </w:tcPr>
          <w:p w14:paraId="1EA59CC6" w14:textId="77777777" w:rsidR="00F0422B" w:rsidRDefault="00F756AC">
            <w:pPr>
              <w:pStyle w:val="TableParagraph"/>
              <w:spacing w:before="6"/>
              <w:ind w:right="161"/>
              <w:jc w:val="right"/>
            </w:pPr>
            <w:r>
              <w:rPr>
                <w:spacing w:val="-2"/>
              </w:rPr>
              <w:t>22/133</w:t>
            </w:r>
          </w:p>
        </w:tc>
        <w:tc>
          <w:tcPr>
            <w:tcW w:w="8931" w:type="dxa"/>
          </w:tcPr>
          <w:p w14:paraId="1EA59CC7" w14:textId="77777777" w:rsidR="00F0422B" w:rsidRPr="00CA3188" w:rsidRDefault="00F756AC">
            <w:pPr>
              <w:pStyle w:val="TableParagraph"/>
              <w:spacing w:before="6" w:line="265" w:lineRule="exact"/>
              <w:ind w:left="111"/>
              <w:rPr>
                <w:b/>
                <w:bCs/>
              </w:rPr>
            </w:pPr>
            <w:r w:rsidRPr="00CA3188">
              <w:rPr>
                <w:b/>
                <w:bCs/>
              </w:rPr>
              <w:t>Community</w:t>
            </w:r>
            <w:r w:rsidRPr="00CA3188">
              <w:rPr>
                <w:b/>
                <w:bCs/>
                <w:spacing w:val="-9"/>
              </w:rPr>
              <w:t xml:space="preserve"> </w:t>
            </w:r>
            <w:r w:rsidRPr="00CA3188">
              <w:rPr>
                <w:b/>
                <w:bCs/>
                <w:spacing w:val="-2"/>
              </w:rPr>
              <w:t>Orchard</w:t>
            </w:r>
          </w:p>
          <w:p w14:paraId="795D2D50" w14:textId="77777777" w:rsidR="00051AE1" w:rsidRDefault="009F2852" w:rsidP="009F2852">
            <w:r>
              <w:t xml:space="preserve">   </w:t>
            </w:r>
            <w:r w:rsidR="00051AE1">
              <w:t>The council discussed the p</w:t>
            </w:r>
            <w:r w:rsidRPr="009F2852">
              <w:t xml:space="preserve">romotion of </w:t>
            </w:r>
            <w:r w:rsidR="00051AE1">
              <w:t xml:space="preserve">the </w:t>
            </w:r>
            <w:r w:rsidRPr="009F2852">
              <w:t xml:space="preserve">Orchard as a green space for residents </w:t>
            </w:r>
            <w:r w:rsidR="00051AE1">
              <w:t>to hold s</w:t>
            </w:r>
            <w:r w:rsidRPr="009F2852">
              <w:t xml:space="preserve">uch </w:t>
            </w:r>
            <w:r w:rsidR="00051AE1">
              <w:t xml:space="preserve"> </w:t>
            </w:r>
          </w:p>
          <w:p w14:paraId="6F10F415" w14:textId="77777777" w:rsidR="003E0497" w:rsidRDefault="00051AE1" w:rsidP="009F2852">
            <w:r>
              <w:t xml:space="preserve">    </w:t>
            </w:r>
            <w:r w:rsidR="009F2852" w:rsidRPr="009F2852">
              <w:t>events as Birthdays/ functions</w:t>
            </w:r>
            <w:r>
              <w:t xml:space="preserve">. This would be provided </w:t>
            </w:r>
            <w:r w:rsidR="009F2852" w:rsidRPr="009F2852">
              <w:t xml:space="preserve">Free of charge </w:t>
            </w:r>
            <w:r>
              <w:t xml:space="preserve">but </w:t>
            </w:r>
            <w:r w:rsidR="009F2852" w:rsidRPr="009F2852">
              <w:t>Insurance</w:t>
            </w:r>
            <w:r w:rsidR="003E0497">
              <w:t xml:space="preserve"> </w:t>
            </w:r>
            <w:r>
              <w:t>would need</w:t>
            </w:r>
            <w:r w:rsidR="009F2852" w:rsidRPr="009F2852">
              <w:t xml:space="preserve"> </w:t>
            </w:r>
            <w:r w:rsidR="003E0497">
              <w:t xml:space="preserve"> </w:t>
            </w:r>
          </w:p>
          <w:p w14:paraId="1C268F10" w14:textId="2698EC61" w:rsidR="009F2852" w:rsidRPr="009F2852" w:rsidRDefault="003E0497" w:rsidP="009F2852">
            <w:r>
              <w:t xml:space="preserve">     </w:t>
            </w:r>
            <w:r w:rsidR="009F2852" w:rsidRPr="009F2852">
              <w:t xml:space="preserve">to be reviewed </w:t>
            </w:r>
          </w:p>
          <w:p w14:paraId="1EA59CCA" w14:textId="0E4B1582" w:rsidR="00F0422B" w:rsidRDefault="00F0422B" w:rsidP="009F2852">
            <w:pPr>
              <w:pStyle w:val="TableParagraph"/>
              <w:tabs>
                <w:tab w:val="left" w:pos="471"/>
                <w:tab w:val="left" w:pos="472"/>
              </w:tabs>
            </w:pPr>
          </w:p>
        </w:tc>
      </w:tr>
      <w:tr w:rsidR="00F0422B" w14:paraId="1EA59CD3" w14:textId="77777777">
        <w:trPr>
          <w:trHeight w:val="1610"/>
        </w:trPr>
        <w:tc>
          <w:tcPr>
            <w:tcW w:w="586" w:type="dxa"/>
          </w:tcPr>
          <w:p w14:paraId="1EA59CCC" w14:textId="77777777" w:rsidR="00F0422B" w:rsidRDefault="00F756AC">
            <w:pPr>
              <w:pStyle w:val="TableParagraph"/>
              <w:spacing w:before="4"/>
              <w:ind w:left="112"/>
            </w:pPr>
            <w:r>
              <w:rPr>
                <w:spacing w:val="-5"/>
              </w:rPr>
              <w:t>14</w:t>
            </w:r>
          </w:p>
        </w:tc>
        <w:tc>
          <w:tcPr>
            <w:tcW w:w="975" w:type="dxa"/>
          </w:tcPr>
          <w:p w14:paraId="1EA59CCD" w14:textId="77777777" w:rsidR="00F0422B" w:rsidRDefault="00F756AC">
            <w:pPr>
              <w:pStyle w:val="TableParagraph"/>
              <w:spacing w:before="4"/>
              <w:ind w:right="161"/>
              <w:jc w:val="right"/>
            </w:pPr>
            <w:r>
              <w:rPr>
                <w:spacing w:val="-2"/>
              </w:rPr>
              <w:t>22/134</w:t>
            </w:r>
          </w:p>
        </w:tc>
        <w:tc>
          <w:tcPr>
            <w:tcW w:w="8931" w:type="dxa"/>
          </w:tcPr>
          <w:p w14:paraId="1EA59CCE" w14:textId="77777777" w:rsidR="00F0422B" w:rsidRPr="003E0497" w:rsidRDefault="00F756AC">
            <w:pPr>
              <w:pStyle w:val="TableParagraph"/>
              <w:spacing w:before="4" w:line="265" w:lineRule="exact"/>
              <w:ind w:left="111"/>
              <w:rPr>
                <w:b/>
                <w:bCs/>
              </w:rPr>
            </w:pPr>
            <w:r w:rsidRPr="003E0497">
              <w:rPr>
                <w:b/>
                <w:bCs/>
              </w:rPr>
              <w:t>Parish</w:t>
            </w:r>
            <w:r w:rsidRPr="003E0497">
              <w:rPr>
                <w:b/>
                <w:bCs/>
                <w:spacing w:val="-5"/>
              </w:rPr>
              <w:t xml:space="preserve"> </w:t>
            </w:r>
            <w:r w:rsidRPr="003E0497">
              <w:rPr>
                <w:b/>
                <w:bCs/>
                <w:spacing w:val="-2"/>
              </w:rPr>
              <w:t>Maintenance</w:t>
            </w:r>
          </w:p>
          <w:p w14:paraId="1EA59CCF" w14:textId="77777777" w:rsidR="00F0422B" w:rsidRDefault="00F756AC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65" w:lineRule="exact"/>
            </w:pPr>
            <w:r>
              <w:t>Bus</w:t>
            </w:r>
            <w:r>
              <w:rPr>
                <w:spacing w:val="-11"/>
              </w:rPr>
              <w:t xml:space="preserve"> </w:t>
            </w:r>
            <w:r>
              <w:t>Shelter</w:t>
            </w:r>
            <w:r>
              <w:rPr>
                <w:spacing w:val="-6"/>
              </w:rPr>
              <w:t xml:space="preserve"> </w:t>
            </w:r>
            <w:r>
              <w:t>Roof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quotes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received</w:t>
            </w:r>
          </w:p>
          <w:p w14:paraId="1EA59CD0" w14:textId="77777777" w:rsidR="00F0422B" w:rsidRDefault="00F756AC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</w:pPr>
            <w:r>
              <w:t>Damage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tree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progress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claiming</w:t>
            </w:r>
            <w:r>
              <w:rPr>
                <w:spacing w:val="-10"/>
              </w:rPr>
              <w:t xml:space="preserve"> </w:t>
            </w:r>
            <w:r>
              <w:t>damages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  <w:p w14:paraId="1EA59CD1" w14:textId="77777777" w:rsidR="00F0422B" w:rsidRDefault="00F756A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  <w:tab w:val="left" w:pos="472"/>
              </w:tabs>
              <w:ind w:hanging="360"/>
            </w:pPr>
            <w:r>
              <w:rPr>
                <w:spacing w:val="-2"/>
              </w:rPr>
              <w:t>Drains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footpath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memorial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Review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quotes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received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damage</w:t>
            </w:r>
          </w:p>
          <w:p w14:paraId="72420188" w14:textId="77777777" w:rsidR="00F0422B" w:rsidRPr="00051AE1" w:rsidRDefault="00F756AC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</w:pPr>
            <w:r>
              <w:rPr>
                <w:spacing w:val="-2"/>
              </w:rPr>
              <w:t>Tower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broken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area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review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quote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repair</w:t>
            </w:r>
          </w:p>
          <w:p w14:paraId="485369DE" w14:textId="77777777" w:rsidR="003E0497" w:rsidRDefault="00051AE1" w:rsidP="00051AE1">
            <w:pPr>
              <w:pStyle w:val="TableParagraph"/>
              <w:tabs>
                <w:tab w:val="left" w:pos="472"/>
              </w:tabs>
              <w:rPr>
                <w:spacing w:val="-2"/>
              </w:rPr>
            </w:pPr>
            <w:r>
              <w:rPr>
                <w:spacing w:val="-2"/>
              </w:rPr>
              <w:t xml:space="preserve">  </w:t>
            </w:r>
          </w:p>
          <w:p w14:paraId="2B4FF303" w14:textId="302D6E89" w:rsidR="00051AE1" w:rsidRDefault="003E0497" w:rsidP="00051AE1">
            <w:pPr>
              <w:pStyle w:val="TableParagraph"/>
              <w:tabs>
                <w:tab w:val="left" w:pos="472"/>
              </w:tabs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="00051AE1">
              <w:rPr>
                <w:spacing w:val="-2"/>
              </w:rPr>
              <w:t xml:space="preserve">All items to be rolled over to Januarys </w:t>
            </w:r>
            <w:r>
              <w:rPr>
                <w:spacing w:val="-2"/>
              </w:rPr>
              <w:t>meeting</w:t>
            </w:r>
          </w:p>
          <w:p w14:paraId="1EA59CD2" w14:textId="1D2EE690" w:rsidR="003E0497" w:rsidRDefault="003E0497" w:rsidP="00051AE1">
            <w:pPr>
              <w:pStyle w:val="TableParagraph"/>
              <w:tabs>
                <w:tab w:val="left" w:pos="472"/>
              </w:tabs>
            </w:pPr>
          </w:p>
        </w:tc>
      </w:tr>
      <w:tr w:rsidR="00F0422B" w14:paraId="1EA59CD9" w14:textId="77777777">
        <w:trPr>
          <w:trHeight w:val="988"/>
        </w:trPr>
        <w:tc>
          <w:tcPr>
            <w:tcW w:w="586" w:type="dxa"/>
          </w:tcPr>
          <w:p w14:paraId="1EA59CD4" w14:textId="77777777" w:rsidR="00F0422B" w:rsidRDefault="00F756AC">
            <w:pPr>
              <w:pStyle w:val="TableParagraph"/>
              <w:spacing w:before="6"/>
              <w:ind w:left="112"/>
            </w:pPr>
            <w:r>
              <w:rPr>
                <w:spacing w:val="-5"/>
              </w:rPr>
              <w:t>18</w:t>
            </w:r>
          </w:p>
        </w:tc>
        <w:tc>
          <w:tcPr>
            <w:tcW w:w="975" w:type="dxa"/>
          </w:tcPr>
          <w:p w14:paraId="1EA59CD5" w14:textId="77777777" w:rsidR="00F0422B" w:rsidRDefault="00F756AC">
            <w:pPr>
              <w:pStyle w:val="TableParagraph"/>
              <w:spacing w:before="6"/>
              <w:ind w:right="146"/>
              <w:jc w:val="right"/>
            </w:pPr>
            <w:r>
              <w:rPr>
                <w:spacing w:val="-2"/>
              </w:rPr>
              <w:t>22/135</w:t>
            </w:r>
          </w:p>
        </w:tc>
        <w:tc>
          <w:tcPr>
            <w:tcW w:w="8931" w:type="dxa"/>
          </w:tcPr>
          <w:p w14:paraId="1EA59CD6" w14:textId="77777777" w:rsidR="00F0422B" w:rsidRPr="00F756AC" w:rsidRDefault="00F756AC">
            <w:pPr>
              <w:pStyle w:val="TableParagraph"/>
              <w:spacing w:before="6" w:line="265" w:lineRule="exact"/>
              <w:ind w:left="161"/>
              <w:rPr>
                <w:b/>
                <w:bCs/>
              </w:rPr>
            </w:pPr>
            <w:r w:rsidRPr="00F756AC">
              <w:rPr>
                <w:b/>
                <w:bCs/>
              </w:rPr>
              <w:t>Village</w:t>
            </w:r>
            <w:r w:rsidRPr="00F756AC">
              <w:rPr>
                <w:b/>
                <w:bCs/>
                <w:spacing w:val="-4"/>
              </w:rPr>
              <w:t xml:space="preserve"> </w:t>
            </w:r>
            <w:r w:rsidRPr="00F756AC">
              <w:rPr>
                <w:b/>
                <w:bCs/>
                <w:spacing w:val="-2"/>
              </w:rPr>
              <w:t>Requests</w:t>
            </w:r>
          </w:p>
          <w:p w14:paraId="1EA59CD7" w14:textId="77777777" w:rsidR="00F0422B" w:rsidRDefault="00F756AC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line="265" w:lineRule="exact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update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bench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play</w:t>
            </w:r>
            <w:r>
              <w:rPr>
                <w:spacing w:val="-1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Jackson</w:t>
            </w:r>
          </w:p>
          <w:p w14:paraId="1EA59CD8" w14:textId="77777777" w:rsidR="00F0422B" w:rsidRDefault="00F756AC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</w:pPr>
            <w:r>
              <w:t>Review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update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plaque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J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Dey</w:t>
            </w:r>
          </w:p>
        </w:tc>
      </w:tr>
      <w:tr w:rsidR="00F0422B" w14:paraId="1EA59CDD" w14:textId="77777777">
        <w:trPr>
          <w:trHeight w:val="534"/>
        </w:trPr>
        <w:tc>
          <w:tcPr>
            <w:tcW w:w="586" w:type="dxa"/>
          </w:tcPr>
          <w:p w14:paraId="1EA59CDA" w14:textId="77777777" w:rsidR="00F0422B" w:rsidRDefault="00F756AC">
            <w:pPr>
              <w:pStyle w:val="TableParagraph"/>
              <w:spacing w:before="6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975" w:type="dxa"/>
          </w:tcPr>
          <w:p w14:paraId="1EA59CDB" w14:textId="77777777" w:rsidR="00F0422B" w:rsidRDefault="00F756AC">
            <w:pPr>
              <w:pStyle w:val="TableParagraph"/>
              <w:spacing w:before="6"/>
              <w:ind w:left="107"/>
            </w:pPr>
            <w:r>
              <w:rPr>
                <w:spacing w:val="-2"/>
              </w:rPr>
              <w:t>22/136</w:t>
            </w:r>
          </w:p>
        </w:tc>
        <w:tc>
          <w:tcPr>
            <w:tcW w:w="8931" w:type="dxa"/>
          </w:tcPr>
          <w:p w14:paraId="510719DB" w14:textId="77777777" w:rsidR="00F0422B" w:rsidRPr="00F756AC" w:rsidRDefault="00F756AC">
            <w:pPr>
              <w:pStyle w:val="TableParagraph"/>
              <w:spacing w:before="6"/>
              <w:ind w:left="111"/>
              <w:rPr>
                <w:b/>
                <w:bCs/>
                <w:spacing w:val="-2"/>
              </w:rPr>
            </w:pPr>
            <w:r w:rsidRPr="00F756AC">
              <w:rPr>
                <w:b/>
                <w:bCs/>
              </w:rPr>
              <w:t>Information</w:t>
            </w:r>
            <w:r w:rsidRPr="00F756AC">
              <w:rPr>
                <w:b/>
                <w:bCs/>
                <w:spacing w:val="-9"/>
              </w:rPr>
              <w:t xml:space="preserve"> </w:t>
            </w:r>
            <w:r w:rsidRPr="00F756AC">
              <w:rPr>
                <w:b/>
                <w:bCs/>
              </w:rPr>
              <w:t>Exchange</w:t>
            </w:r>
            <w:r w:rsidRPr="00F756AC">
              <w:rPr>
                <w:b/>
                <w:bCs/>
                <w:spacing w:val="-6"/>
              </w:rPr>
              <w:t xml:space="preserve"> </w:t>
            </w:r>
            <w:r w:rsidRPr="00F756AC">
              <w:rPr>
                <w:b/>
                <w:bCs/>
              </w:rPr>
              <w:t>&amp;</w:t>
            </w:r>
            <w:r w:rsidRPr="00F756AC">
              <w:rPr>
                <w:b/>
                <w:bCs/>
                <w:spacing w:val="-6"/>
              </w:rPr>
              <w:t xml:space="preserve"> </w:t>
            </w:r>
            <w:r w:rsidRPr="00F756AC">
              <w:rPr>
                <w:b/>
                <w:bCs/>
              </w:rPr>
              <w:t>Items</w:t>
            </w:r>
            <w:r w:rsidRPr="00F756AC">
              <w:rPr>
                <w:b/>
                <w:bCs/>
                <w:spacing w:val="-6"/>
              </w:rPr>
              <w:t xml:space="preserve"> </w:t>
            </w:r>
            <w:r w:rsidRPr="00F756AC">
              <w:rPr>
                <w:b/>
                <w:bCs/>
              </w:rPr>
              <w:t>for</w:t>
            </w:r>
            <w:r w:rsidRPr="00F756AC">
              <w:rPr>
                <w:b/>
                <w:bCs/>
                <w:spacing w:val="-8"/>
              </w:rPr>
              <w:t xml:space="preserve"> </w:t>
            </w:r>
            <w:r w:rsidRPr="00F756AC">
              <w:rPr>
                <w:b/>
                <w:bCs/>
              </w:rPr>
              <w:t>next</w:t>
            </w:r>
            <w:r w:rsidRPr="00F756AC">
              <w:rPr>
                <w:b/>
                <w:bCs/>
                <w:spacing w:val="-5"/>
              </w:rPr>
              <w:t xml:space="preserve"> </w:t>
            </w:r>
            <w:r w:rsidRPr="00F756AC">
              <w:rPr>
                <w:b/>
                <w:bCs/>
              </w:rPr>
              <w:t>Agenda</w:t>
            </w:r>
            <w:r w:rsidRPr="00F756AC">
              <w:rPr>
                <w:b/>
                <w:bCs/>
                <w:spacing w:val="-7"/>
              </w:rPr>
              <w:t xml:space="preserve"> </w:t>
            </w:r>
            <w:r w:rsidRPr="00F756AC">
              <w:rPr>
                <w:b/>
                <w:bCs/>
              </w:rPr>
              <w:t>(No</w:t>
            </w:r>
            <w:r w:rsidRPr="00F756AC">
              <w:rPr>
                <w:b/>
                <w:bCs/>
                <w:spacing w:val="-7"/>
              </w:rPr>
              <w:t xml:space="preserve"> </w:t>
            </w:r>
            <w:r w:rsidRPr="00F756AC">
              <w:rPr>
                <w:b/>
                <w:bCs/>
              </w:rPr>
              <w:t>votes</w:t>
            </w:r>
            <w:r w:rsidRPr="00F756AC">
              <w:rPr>
                <w:b/>
                <w:bCs/>
                <w:spacing w:val="-7"/>
              </w:rPr>
              <w:t xml:space="preserve"> </w:t>
            </w:r>
            <w:r w:rsidRPr="00F756AC">
              <w:rPr>
                <w:b/>
                <w:bCs/>
              </w:rPr>
              <w:t>or</w:t>
            </w:r>
            <w:r w:rsidRPr="00F756AC">
              <w:rPr>
                <w:b/>
                <w:bCs/>
                <w:spacing w:val="-4"/>
              </w:rPr>
              <w:t xml:space="preserve"> </w:t>
            </w:r>
            <w:r w:rsidRPr="00F756AC">
              <w:rPr>
                <w:b/>
                <w:bCs/>
              </w:rPr>
              <w:t>decisions</w:t>
            </w:r>
            <w:r w:rsidRPr="00F756AC">
              <w:rPr>
                <w:b/>
                <w:bCs/>
                <w:spacing w:val="-1"/>
              </w:rPr>
              <w:t xml:space="preserve"> </w:t>
            </w:r>
            <w:r w:rsidRPr="00F756AC">
              <w:rPr>
                <w:b/>
                <w:bCs/>
              </w:rPr>
              <w:t>can</w:t>
            </w:r>
            <w:r w:rsidRPr="00F756AC">
              <w:rPr>
                <w:b/>
                <w:bCs/>
                <w:spacing w:val="-6"/>
              </w:rPr>
              <w:t xml:space="preserve"> </w:t>
            </w:r>
            <w:r w:rsidRPr="00F756AC">
              <w:rPr>
                <w:b/>
                <w:bCs/>
              </w:rPr>
              <w:t>be</w:t>
            </w:r>
            <w:r w:rsidRPr="00F756AC">
              <w:rPr>
                <w:b/>
                <w:bCs/>
                <w:spacing w:val="-3"/>
              </w:rPr>
              <w:t xml:space="preserve"> </w:t>
            </w:r>
            <w:r w:rsidRPr="00F756AC">
              <w:rPr>
                <w:b/>
                <w:bCs/>
                <w:spacing w:val="-2"/>
              </w:rPr>
              <w:t>taken)</w:t>
            </w:r>
          </w:p>
          <w:p w14:paraId="641DA625" w14:textId="77777777" w:rsidR="008D401F" w:rsidRDefault="008D401F">
            <w:pPr>
              <w:pStyle w:val="TableParagraph"/>
              <w:spacing w:before="6"/>
              <w:ind w:left="111"/>
              <w:rPr>
                <w:spacing w:val="-2"/>
              </w:rPr>
            </w:pPr>
            <w:r>
              <w:rPr>
                <w:spacing w:val="-2"/>
              </w:rPr>
              <w:t>Nothing was reported</w:t>
            </w:r>
          </w:p>
          <w:p w14:paraId="1EA59CDC" w14:textId="5CE1F916" w:rsidR="008D401F" w:rsidRDefault="008D401F">
            <w:pPr>
              <w:pStyle w:val="TableParagraph"/>
              <w:spacing w:before="6"/>
              <w:ind w:left="111"/>
            </w:pPr>
          </w:p>
        </w:tc>
      </w:tr>
      <w:tr w:rsidR="00F0422B" w14:paraId="1EA59CE1" w14:textId="77777777">
        <w:trPr>
          <w:trHeight w:val="808"/>
        </w:trPr>
        <w:tc>
          <w:tcPr>
            <w:tcW w:w="586" w:type="dxa"/>
          </w:tcPr>
          <w:p w14:paraId="1EA59CDE" w14:textId="77777777" w:rsidR="00F0422B" w:rsidRDefault="00F756A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975" w:type="dxa"/>
          </w:tcPr>
          <w:p w14:paraId="1EA59CDF" w14:textId="77777777" w:rsidR="00F0422B" w:rsidRDefault="00F756AC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22/137</w:t>
            </w:r>
          </w:p>
        </w:tc>
        <w:tc>
          <w:tcPr>
            <w:tcW w:w="8931" w:type="dxa"/>
          </w:tcPr>
          <w:p w14:paraId="70ABBE39" w14:textId="77777777" w:rsidR="00F0422B" w:rsidRDefault="00F756AC">
            <w:pPr>
              <w:pStyle w:val="TableParagraph"/>
              <w:spacing w:line="237" w:lineRule="auto"/>
              <w:ind w:left="111" w:right="4350"/>
            </w:pPr>
            <w:r w:rsidRPr="00F756AC">
              <w:rPr>
                <w:b/>
                <w:bCs/>
              </w:rPr>
              <w:t>To</w:t>
            </w:r>
            <w:r w:rsidRPr="00F756AC">
              <w:rPr>
                <w:b/>
                <w:bCs/>
                <w:spacing w:val="-13"/>
              </w:rPr>
              <w:t xml:space="preserve"> </w:t>
            </w:r>
            <w:r w:rsidRPr="00F756AC">
              <w:rPr>
                <w:b/>
                <w:bCs/>
              </w:rPr>
              <w:t>confirm</w:t>
            </w:r>
            <w:r w:rsidRPr="00F756AC">
              <w:rPr>
                <w:b/>
                <w:bCs/>
                <w:spacing w:val="-8"/>
              </w:rPr>
              <w:t xml:space="preserve"> </w:t>
            </w:r>
            <w:r w:rsidRPr="00F756AC">
              <w:rPr>
                <w:b/>
                <w:bCs/>
              </w:rPr>
              <w:t>date</w:t>
            </w:r>
            <w:r w:rsidRPr="00F756AC">
              <w:rPr>
                <w:b/>
                <w:bCs/>
                <w:spacing w:val="-11"/>
              </w:rPr>
              <w:t xml:space="preserve"> </w:t>
            </w:r>
            <w:r w:rsidRPr="00F756AC">
              <w:rPr>
                <w:b/>
                <w:bCs/>
              </w:rPr>
              <w:t>and</w:t>
            </w:r>
            <w:r w:rsidRPr="00F756AC">
              <w:rPr>
                <w:b/>
                <w:bCs/>
                <w:spacing w:val="-9"/>
              </w:rPr>
              <w:t xml:space="preserve"> </w:t>
            </w:r>
            <w:r w:rsidRPr="00F756AC">
              <w:rPr>
                <w:b/>
                <w:bCs/>
              </w:rPr>
              <w:t>time</w:t>
            </w:r>
            <w:r w:rsidRPr="00F756AC">
              <w:rPr>
                <w:b/>
                <w:bCs/>
                <w:spacing w:val="-4"/>
              </w:rPr>
              <w:t xml:space="preserve"> </w:t>
            </w:r>
            <w:r w:rsidRPr="00F756AC">
              <w:rPr>
                <w:b/>
                <w:bCs/>
              </w:rPr>
              <w:t>of</w:t>
            </w:r>
            <w:r w:rsidRPr="00F756AC">
              <w:rPr>
                <w:b/>
                <w:bCs/>
                <w:spacing w:val="-11"/>
              </w:rPr>
              <w:t xml:space="preserve"> </w:t>
            </w:r>
            <w:r w:rsidRPr="00F756AC">
              <w:rPr>
                <w:b/>
                <w:bCs/>
              </w:rPr>
              <w:t>next</w:t>
            </w:r>
            <w:r w:rsidRPr="00F756AC">
              <w:rPr>
                <w:b/>
                <w:bCs/>
                <w:spacing w:val="-17"/>
              </w:rPr>
              <w:t xml:space="preserve"> </w:t>
            </w:r>
            <w:r w:rsidRPr="00F756AC">
              <w:rPr>
                <w:b/>
                <w:bCs/>
              </w:rPr>
              <w:t>meeting.</w:t>
            </w:r>
            <w:r>
              <w:t xml:space="preserve"> Thursday 19th January 2023 at 7.30pm</w:t>
            </w:r>
          </w:p>
          <w:p w14:paraId="24363F17" w14:textId="77777777" w:rsidR="00F756AC" w:rsidRDefault="00F756AC">
            <w:pPr>
              <w:pStyle w:val="TableParagraph"/>
              <w:spacing w:line="237" w:lineRule="auto"/>
              <w:ind w:left="111" w:right="4350"/>
            </w:pPr>
          </w:p>
          <w:p w14:paraId="1EA59CE0" w14:textId="0F8DC03D" w:rsidR="00F756AC" w:rsidRDefault="00F756AC">
            <w:pPr>
              <w:pStyle w:val="TableParagraph"/>
              <w:spacing w:line="237" w:lineRule="auto"/>
              <w:ind w:left="111" w:right="4350"/>
            </w:pPr>
            <w:r>
              <w:t>The meeting closed at 21.42pm</w:t>
            </w:r>
          </w:p>
        </w:tc>
      </w:tr>
    </w:tbl>
    <w:p w14:paraId="1EA59CE2" w14:textId="77777777" w:rsidR="000A5EA0" w:rsidRDefault="000A5EA0"/>
    <w:p w14:paraId="3831B6DB" w14:textId="77777777" w:rsidR="00F756AC" w:rsidRDefault="00F756AC"/>
    <w:p w14:paraId="5DCBC79D" w14:textId="77777777" w:rsidR="00F756AC" w:rsidRDefault="00F756AC"/>
    <w:sectPr w:rsidR="00F756AC">
      <w:type w:val="continuous"/>
      <w:pgSz w:w="11900" w:h="16860"/>
      <w:pgMar w:top="700" w:right="5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16E"/>
    <w:multiLevelType w:val="hybridMultilevel"/>
    <w:tmpl w:val="03262970"/>
    <w:lvl w:ilvl="0" w:tplc="2C8E98F0">
      <w:start w:val="1"/>
      <w:numFmt w:val="lowerLetter"/>
      <w:lvlText w:val="%1)"/>
      <w:lvlJc w:val="left"/>
      <w:pPr>
        <w:ind w:left="471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1680682">
      <w:numFmt w:val="bullet"/>
      <w:lvlText w:val="•"/>
      <w:lvlJc w:val="left"/>
      <w:pPr>
        <w:ind w:left="1324" w:hanging="361"/>
      </w:pPr>
      <w:rPr>
        <w:rFonts w:hint="default"/>
      </w:rPr>
    </w:lvl>
    <w:lvl w:ilvl="2" w:tplc="2C6815B4">
      <w:numFmt w:val="bullet"/>
      <w:lvlText w:val="•"/>
      <w:lvlJc w:val="left"/>
      <w:pPr>
        <w:ind w:left="2168" w:hanging="361"/>
      </w:pPr>
      <w:rPr>
        <w:rFonts w:hint="default"/>
      </w:rPr>
    </w:lvl>
    <w:lvl w:ilvl="3" w:tplc="18CA71C6">
      <w:numFmt w:val="bullet"/>
      <w:lvlText w:val="•"/>
      <w:lvlJc w:val="left"/>
      <w:pPr>
        <w:ind w:left="3012" w:hanging="361"/>
      </w:pPr>
      <w:rPr>
        <w:rFonts w:hint="default"/>
      </w:rPr>
    </w:lvl>
    <w:lvl w:ilvl="4" w:tplc="39E6A168">
      <w:numFmt w:val="bullet"/>
      <w:lvlText w:val="•"/>
      <w:lvlJc w:val="left"/>
      <w:pPr>
        <w:ind w:left="3856" w:hanging="361"/>
      </w:pPr>
      <w:rPr>
        <w:rFonts w:hint="default"/>
      </w:rPr>
    </w:lvl>
    <w:lvl w:ilvl="5" w:tplc="8B189516">
      <w:numFmt w:val="bullet"/>
      <w:lvlText w:val="•"/>
      <w:lvlJc w:val="left"/>
      <w:pPr>
        <w:ind w:left="4700" w:hanging="361"/>
      </w:pPr>
      <w:rPr>
        <w:rFonts w:hint="default"/>
      </w:rPr>
    </w:lvl>
    <w:lvl w:ilvl="6" w:tplc="E25452DE">
      <w:numFmt w:val="bullet"/>
      <w:lvlText w:val="•"/>
      <w:lvlJc w:val="left"/>
      <w:pPr>
        <w:ind w:left="5544" w:hanging="361"/>
      </w:pPr>
      <w:rPr>
        <w:rFonts w:hint="default"/>
      </w:rPr>
    </w:lvl>
    <w:lvl w:ilvl="7" w:tplc="5F56F290">
      <w:numFmt w:val="bullet"/>
      <w:lvlText w:val="•"/>
      <w:lvlJc w:val="left"/>
      <w:pPr>
        <w:ind w:left="6388" w:hanging="361"/>
      </w:pPr>
      <w:rPr>
        <w:rFonts w:hint="default"/>
      </w:rPr>
    </w:lvl>
    <w:lvl w:ilvl="8" w:tplc="09AA06F2">
      <w:numFmt w:val="bullet"/>
      <w:lvlText w:val="•"/>
      <w:lvlJc w:val="left"/>
      <w:pPr>
        <w:ind w:left="7232" w:hanging="361"/>
      </w:pPr>
      <w:rPr>
        <w:rFonts w:hint="default"/>
      </w:rPr>
    </w:lvl>
  </w:abstractNum>
  <w:abstractNum w:abstractNumId="1" w15:restartNumberingAfterBreak="0">
    <w:nsid w:val="3DB3393A"/>
    <w:multiLevelType w:val="hybridMultilevel"/>
    <w:tmpl w:val="6B6EF846"/>
    <w:lvl w:ilvl="0" w:tplc="5A9C83DA">
      <w:start w:val="1"/>
      <w:numFmt w:val="lowerLetter"/>
      <w:lvlText w:val="%1)"/>
      <w:lvlJc w:val="left"/>
      <w:pPr>
        <w:ind w:left="471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A10CB6A8">
      <w:numFmt w:val="bullet"/>
      <w:lvlText w:val="•"/>
      <w:lvlJc w:val="left"/>
      <w:pPr>
        <w:ind w:left="1324" w:hanging="361"/>
      </w:pPr>
      <w:rPr>
        <w:rFonts w:hint="default"/>
      </w:rPr>
    </w:lvl>
    <w:lvl w:ilvl="2" w:tplc="DD8A83B4">
      <w:numFmt w:val="bullet"/>
      <w:lvlText w:val="•"/>
      <w:lvlJc w:val="left"/>
      <w:pPr>
        <w:ind w:left="2168" w:hanging="361"/>
      </w:pPr>
      <w:rPr>
        <w:rFonts w:hint="default"/>
      </w:rPr>
    </w:lvl>
    <w:lvl w:ilvl="3" w:tplc="10EA2088">
      <w:numFmt w:val="bullet"/>
      <w:lvlText w:val="•"/>
      <w:lvlJc w:val="left"/>
      <w:pPr>
        <w:ind w:left="3012" w:hanging="361"/>
      </w:pPr>
      <w:rPr>
        <w:rFonts w:hint="default"/>
      </w:rPr>
    </w:lvl>
    <w:lvl w:ilvl="4" w:tplc="6332E152">
      <w:numFmt w:val="bullet"/>
      <w:lvlText w:val="•"/>
      <w:lvlJc w:val="left"/>
      <w:pPr>
        <w:ind w:left="3856" w:hanging="361"/>
      </w:pPr>
      <w:rPr>
        <w:rFonts w:hint="default"/>
      </w:rPr>
    </w:lvl>
    <w:lvl w:ilvl="5" w:tplc="A6D4B7D2">
      <w:numFmt w:val="bullet"/>
      <w:lvlText w:val="•"/>
      <w:lvlJc w:val="left"/>
      <w:pPr>
        <w:ind w:left="4700" w:hanging="361"/>
      </w:pPr>
      <w:rPr>
        <w:rFonts w:hint="default"/>
      </w:rPr>
    </w:lvl>
    <w:lvl w:ilvl="6" w:tplc="7FCA036A">
      <w:numFmt w:val="bullet"/>
      <w:lvlText w:val="•"/>
      <w:lvlJc w:val="left"/>
      <w:pPr>
        <w:ind w:left="5544" w:hanging="361"/>
      </w:pPr>
      <w:rPr>
        <w:rFonts w:hint="default"/>
      </w:rPr>
    </w:lvl>
    <w:lvl w:ilvl="7" w:tplc="3DD0D074">
      <w:numFmt w:val="bullet"/>
      <w:lvlText w:val="•"/>
      <w:lvlJc w:val="left"/>
      <w:pPr>
        <w:ind w:left="6388" w:hanging="361"/>
      </w:pPr>
      <w:rPr>
        <w:rFonts w:hint="default"/>
      </w:rPr>
    </w:lvl>
    <w:lvl w:ilvl="8" w:tplc="9FCA9A54">
      <w:numFmt w:val="bullet"/>
      <w:lvlText w:val="•"/>
      <w:lvlJc w:val="left"/>
      <w:pPr>
        <w:ind w:left="7232" w:hanging="361"/>
      </w:pPr>
      <w:rPr>
        <w:rFonts w:hint="default"/>
      </w:rPr>
    </w:lvl>
  </w:abstractNum>
  <w:abstractNum w:abstractNumId="2" w15:restartNumberingAfterBreak="0">
    <w:nsid w:val="525D7B60"/>
    <w:multiLevelType w:val="hybridMultilevel"/>
    <w:tmpl w:val="CCD6C24E"/>
    <w:lvl w:ilvl="0" w:tplc="C354E708">
      <w:start w:val="1"/>
      <w:numFmt w:val="lowerLetter"/>
      <w:lvlText w:val="%1)"/>
      <w:lvlJc w:val="left"/>
      <w:pPr>
        <w:ind w:left="471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CCA45B7A">
      <w:numFmt w:val="bullet"/>
      <w:lvlText w:val="•"/>
      <w:lvlJc w:val="left"/>
      <w:pPr>
        <w:ind w:left="1324" w:hanging="361"/>
      </w:pPr>
      <w:rPr>
        <w:rFonts w:hint="default"/>
      </w:rPr>
    </w:lvl>
    <w:lvl w:ilvl="2" w:tplc="C6822736">
      <w:numFmt w:val="bullet"/>
      <w:lvlText w:val="•"/>
      <w:lvlJc w:val="left"/>
      <w:pPr>
        <w:ind w:left="2168" w:hanging="361"/>
      </w:pPr>
      <w:rPr>
        <w:rFonts w:hint="default"/>
      </w:rPr>
    </w:lvl>
    <w:lvl w:ilvl="3" w:tplc="92488142">
      <w:numFmt w:val="bullet"/>
      <w:lvlText w:val="•"/>
      <w:lvlJc w:val="left"/>
      <w:pPr>
        <w:ind w:left="3012" w:hanging="361"/>
      </w:pPr>
      <w:rPr>
        <w:rFonts w:hint="default"/>
      </w:rPr>
    </w:lvl>
    <w:lvl w:ilvl="4" w:tplc="389C041A">
      <w:numFmt w:val="bullet"/>
      <w:lvlText w:val="•"/>
      <w:lvlJc w:val="left"/>
      <w:pPr>
        <w:ind w:left="3856" w:hanging="361"/>
      </w:pPr>
      <w:rPr>
        <w:rFonts w:hint="default"/>
      </w:rPr>
    </w:lvl>
    <w:lvl w:ilvl="5" w:tplc="BE4A93BC">
      <w:numFmt w:val="bullet"/>
      <w:lvlText w:val="•"/>
      <w:lvlJc w:val="left"/>
      <w:pPr>
        <w:ind w:left="4700" w:hanging="361"/>
      </w:pPr>
      <w:rPr>
        <w:rFonts w:hint="default"/>
      </w:rPr>
    </w:lvl>
    <w:lvl w:ilvl="6" w:tplc="34E6A3B4">
      <w:numFmt w:val="bullet"/>
      <w:lvlText w:val="•"/>
      <w:lvlJc w:val="left"/>
      <w:pPr>
        <w:ind w:left="5544" w:hanging="361"/>
      </w:pPr>
      <w:rPr>
        <w:rFonts w:hint="default"/>
      </w:rPr>
    </w:lvl>
    <w:lvl w:ilvl="7" w:tplc="A0E4D73A">
      <w:numFmt w:val="bullet"/>
      <w:lvlText w:val="•"/>
      <w:lvlJc w:val="left"/>
      <w:pPr>
        <w:ind w:left="6388" w:hanging="361"/>
      </w:pPr>
      <w:rPr>
        <w:rFonts w:hint="default"/>
      </w:rPr>
    </w:lvl>
    <w:lvl w:ilvl="8" w:tplc="43E28B10">
      <w:numFmt w:val="bullet"/>
      <w:lvlText w:val="•"/>
      <w:lvlJc w:val="left"/>
      <w:pPr>
        <w:ind w:left="7232" w:hanging="361"/>
      </w:pPr>
      <w:rPr>
        <w:rFonts w:hint="default"/>
      </w:rPr>
    </w:lvl>
  </w:abstractNum>
  <w:abstractNum w:abstractNumId="3" w15:restartNumberingAfterBreak="0">
    <w:nsid w:val="63CA7708"/>
    <w:multiLevelType w:val="hybridMultilevel"/>
    <w:tmpl w:val="6FF20A1E"/>
    <w:lvl w:ilvl="0" w:tplc="6332EADE">
      <w:start w:val="1"/>
      <w:numFmt w:val="lowerLetter"/>
      <w:lvlText w:val="%1)"/>
      <w:lvlJc w:val="left"/>
      <w:pPr>
        <w:ind w:left="471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CBA2C300">
      <w:numFmt w:val="bullet"/>
      <w:lvlText w:val="•"/>
      <w:lvlJc w:val="left"/>
      <w:pPr>
        <w:ind w:left="1324" w:hanging="361"/>
      </w:pPr>
      <w:rPr>
        <w:rFonts w:hint="default"/>
      </w:rPr>
    </w:lvl>
    <w:lvl w:ilvl="2" w:tplc="5F94431C">
      <w:numFmt w:val="bullet"/>
      <w:lvlText w:val="•"/>
      <w:lvlJc w:val="left"/>
      <w:pPr>
        <w:ind w:left="2168" w:hanging="361"/>
      </w:pPr>
      <w:rPr>
        <w:rFonts w:hint="default"/>
      </w:rPr>
    </w:lvl>
    <w:lvl w:ilvl="3" w:tplc="FEF6AE1E">
      <w:numFmt w:val="bullet"/>
      <w:lvlText w:val="•"/>
      <w:lvlJc w:val="left"/>
      <w:pPr>
        <w:ind w:left="3012" w:hanging="361"/>
      </w:pPr>
      <w:rPr>
        <w:rFonts w:hint="default"/>
      </w:rPr>
    </w:lvl>
    <w:lvl w:ilvl="4" w:tplc="260E4D2A">
      <w:numFmt w:val="bullet"/>
      <w:lvlText w:val="•"/>
      <w:lvlJc w:val="left"/>
      <w:pPr>
        <w:ind w:left="3856" w:hanging="361"/>
      </w:pPr>
      <w:rPr>
        <w:rFonts w:hint="default"/>
      </w:rPr>
    </w:lvl>
    <w:lvl w:ilvl="5" w:tplc="B2BC89A0">
      <w:numFmt w:val="bullet"/>
      <w:lvlText w:val="•"/>
      <w:lvlJc w:val="left"/>
      <w:pPr>
        <w:ind w:left="4700" w:hanging="361"/>
      </w:pPr>
      <w:rPr>
        <w:rFonts w:hint="default"/>
      </w:rPr>
    </w:lvl>
    <w:lvl w:ilvl="6" w:tplc="2FCE5CF6">
      <w:numFmt w:val="bullet"/>
      <w:lvlText w:val="•"/>
      <w:lvlJc w:val="left"/>
      <w:pPr>
        <w:ind w:left="5544" w:hanging="361"/>
      </w:pPr>
      <w:rPr>
        <w:rFonts w:hint="default"/>
      </w:rPr>
    </w:lvl>
    <w:lvl w:ilvl="7" w:tplc="9EB4CB92">
      <w:numFmt w:val="bullet"/>
      <w:lvlText w:val="•"/>
      <w:lvlJc w:val="left"/>
      <w:pPr>
        <w:ind w:left="6388" w:hanging="361"/>
      </w:pPr>
      <w:rPr>
        <w:rFonts w:hint="default"/>
      </w:rPr>
    </w:lvl>
    <w:lvl w:ilvl="8" w:tplc="2BD6F7C0">
      <w:numFmt w:val="bullet"/>
      <w:lvlText w:val="•"/>
      <w:lvlJc w:val="left"/>
      <w:pPr>
        <w:ind w:left="7232" w:hanging="361"/>
      </w:pPr>
      <w:rPr>
        <w:rFonts w:hint="default"/>
      </w:rPr>
    </w:lvl>
  </w:abstractNum>
  <w:abstractNum w:abstractNumId="4" w15:restartNumberingAfterBreak="0">
    <w:nsid w:val="65E6650A"/>
    <w:multiLevelType w:val="hybridMultilevel"/>
    <w:tmpl w:val="F018478A"/>
    <w:lvl w:ilvl="0" w:tplc="037CE44E">
      <w:start w:val="1"/>
      <w:numFmt w:val="lowerLetter"/>
      <w:lvlText w:val="%1)"/>
      <w:lvlJc w:val="left"/>
      <w:pPr>
        <w:ind w:left="471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2834A734">
      <w:numFmt w:val="bullet"/>
      <w:lvlText w:val="•"/>
      <w:lvlJc w:val="left"/>
      <w:pPr>
        <w:ind w:left="1324" w:hanging="361"/>
      </w:pPr>
      <w:rPr>
        <w:rFonts w:hint="default"/>
      </w:rPr>
    </w:lvl>
    <w:lvl w:ilvl="2" w:tplc="220C855E">
      <w:numFmt w:val="bullet"/>
      <w:lvlText w:val="•"/>
      <w:lvlJc w:val="left"/>
      <w:pPr>
        <w:ind w:left="2168" w:hanging="361"/>
      </w:pPr>
      <w:rPr>
        <w:rFonts w:hint="default"/>
      </w:rPr>
    </w:lvl>
    <w:lvl w:ilvl="3" w:tplc="DACC7A14">
      <w:numFmt w:val="bullet"/>
      <w:lvlText w:val="•"/>
      <w:lvlJc w:val="left"/>
      <w:pPr>
        <w:ind w:left="3012" w:hanging="361"/>
      </w:pPr>
      <w:rPr>
        <w:rFonts w:hint="default"/>
      </w:rPr>
    </w:lvl>
    <w:lvl w:ilvl="4" w:tplc="BE9E5CF2">
      <w:numFmt w:val="bullet"/>
      <w:lvlText w:val="•"/>
      <w:lvlJc w:val="left"/>
      <w:pPr>
        <w:ind w:left="3856" w:hanging="361"/>
      </w:pPr>
      <w:rPr>
        <w:rFonts w:hint="default"/>
      </w:rPr>
    </w:lvl>
    <w:lvl w:ilvl="5" w:tplc="219E22CE">
      <w:numFmt w:val="bullet"/>
      <w:lvlText w:val="•"/>
      <w:lvlJc w:val="left"/>
      <w:pPr>
        <w:ind w:left="4700" w:hanging="361"/>
      </w:pPr>
      <w:rPr>
        <w:rFonts w:hint="default"/>
      </w:rPr>
    </w:lvl>
    <w:lvl w:ilvl="6" w:tplc="8258EF02">
      <w:numFmt w:val="bullet"/>
      <w:lvlText w:val="•"/>
      <w:lvlJc w:val="left"/>
      <w:pPr>
        <w:ind w:left="5544" w:hanging="361"/>
      </w:pPr>
      <w:rPr>
        <w:rFonts w:hint="default"/>
      </w:rPr>
    </w:lvl>
    <w:lvl w:ilvl="7" w:tplc="9FD43A20">
      <w:numFmt w:val="bullet"/>
      <w:lvlText w:val="•"/>
      <w:lvlJc w:val="left"/>
      <w:pPr>
        <w:ind w:left="6388" w:hanging="361"/>
      </w:pPr>
      <w:rPr>
        <w:rFonts w:hint="default"/>
      </w:rPr>
    </w:lvl>
    <w:lvl w:ilvl="8" w:tplc="35EE6448">
      <w:numFmt w:val="bullet"/>
      <w:lvlText w:val="•"/>
      <w:lvlJc w:val="left"/>
      <w:pPr>
        <w:ind w:left="7232" w:hanging="361"/>
      </w:pPr>
      <w:rPr>
        <w:rFonts w:hint="default"/>
      </w:rPr>
    </w:lvl>
  </w:abstractNum>
  <w:abstractNum w:abstractNumId="5" w15:restartNumberingAfterBreak="0">
    <w:nsid w:val="74D675D2"/>
    <w:multiLevelType w:val="hybridMultilevel"/>
    <w:tmpl w:val="8CECA196"/>
    <w:lvl w:ilvl="0" w:tplc="66FA15BC">
      <w:start w:val="1"/>
      <w:numFmt w:val="decimal"/>
      <w:lvlText w:val="%1."/>
      <w:lvlJc w:val="left"/>
      <w:pPr>
        <w:ind w:left="463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</w:rPr>
    </w:lvl>
    <w:lvl w:ilvl="1" w:tplc="3DA6927A">
      <w:numFmt w:val="bullet"/>
      <w:lvlText w:val="•"/>
      <w:lvlJc w:val="left"/>
      <w:pPr>
        <w:ind w:left="1305" w:hanging="360"/>
      </w:pPr>
      <w:rPr>
        <w:rFonts w:hint="default"/>
      </w:rPr>
    </w:lvl>
    <w:lvl w:ilvl="2" w:tplc="DCA68594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F4A8514C">
      <w:numFmt w:val="bullet"/>
      <w:lvlText w:val="•"/>
      <w:lvlJc w:val="left"/>
      <w:pPr>
        <w:ind w:left="2996" w:hanging="360"/>
      </w:pPr>
      <w:rPr>
        <w:rFonts w:hint="default"/>
      </w:rPr>
    </w:lvl>
    <w:lvl w:ilvl="4" w:tplc="4F084166">
      <w:numFmt w:val="bullet"/>
      <w:lvlText w:val="•"/>
      <w:lvlJc w:val="left"/>
      <w:pPr>
        <w:ind w:left="3842" w:hanging="360"/>
      </w:pPr>
      <w:rPr>
        <w:rFonts w:hint="default"/>
      </w:rPr>
    </w:lvl>
    <w:lvl w:ilvl="5" w:tplc="5464F856"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B1243DD4">
      <w:numFmt w:val="bullet"/>
      <w:lvlText w:val="•"/>
      <w:lvlJc w:val="left"/>
      <w:pPr>
        <w:ind w:left="5533" w:hanging="360"/>
      </w:pPr>
      <w:rPr>
        <w:rFonts w:hint="default"/>
      </w:rPr>
    </w:lvl>
    <w:lvl w:ilvl="7" w:tplc="65B65774">
      <w:numFmt w:val="bullet"/>
      <w:lvlText w:val="•"/>
      <w:lvlJc w:val="left"/>
      <w:pPr>
        <w:ind w:left="6378" w:hanging="360"/>
      </w:pPr>
      <w:rPr>
        <w:rFonts w:hint="default"/>
      </w:rPr>
    </w:lvl>
    <w:lvl w:ilvl="8" w:tplc="995A87DC">
      <w:numFmt w:val="bullet"/>
      <w:lvlText w:val="•"/>
      <w:lvlJc w:val="left"/>
      <w:pPr>
        <w:ind w:left="7224" w:hanging="360"/>
      </w:pPr>
      <w:rPr>
        <w:rFonts w:hint="default"/>
      </w:rPr>
    </w:lvl>
  </w:abstractNum>
  <w:num w:numId="1" w16cid:durableId="1073550766">
    <w:abstractNumId w:val="2"/>
  </w:num>
  <w:num w:numId="2" w16cid:durableId="504589949">
    <w:abstractNumId w:val="1"/>
  </w:num>
  <w:num w:numId="3" w16cid:durableId="1730808823">
    <w:abstractNumId w:val="3"/>
  </w:num>
  <w:num w:numId="4" w16cid:durableId="1240749481">
    <w:abstractNumId w:val="0"/>
  </w:num>
  <w:num w:numId="5" w16cid:durableId="354963310">
    <w:abstractNumId w:val="4"/>
  </w:num>
  <w:num w:numId="6" w16cid:durableId="1897858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2B"/>
    <w:rsid w:val="0003589F"/>
    <w:rsid w:val="00051AE1"/>
    <w:rsid w:val="00051BB6"/>
    <w:rsid w:val="000A5EA0"/>
    <w:rsid w:val="0010431D"/>
    <w:rsid w:val="00131428"/>
    <w:rsid w:val="00157C39"/>
    <w:rsid w:val="0029260B"/>
    <w:rsid w:val="00317E6F"/>
    <w:rsid w:val="00363716"/>
    <w:rsid w:val="003D54FF"/>
    <w:rsid w:val="003E0497"/>
    <w:rsid w:val="004E5E06"/>
    <w:rsid w:val="005851F2"/>
    <w:rsid w:val="005F54BC"/>
    <w:rsid w:val="006C7E1C"/>
    <w:rsid w:val="00846040"/>
    <w:rsid w:val="008508F7"/>
    <w:rsid w:val="008561EB"/>
    <w:rsid w:val="008D401F"/>
    <w:rsid w:val="008F3CA2"/>
    <w:rsid w:val="009C3812"/>
    <w:rsid w:val="009F2852"/>
    <w:rsid w:val="00B315C5"/>
    <w:rsid w:val="00BC28B5"/>
    <w:rsid w:val="00BF6BDF"/>
    <w:rsid w:val="00BF77B7"/>
    <w:rsid w:val="00C22765"/>
    <w:rsid w:val="00CA3188"/>
    <w:rsid w:val="00D01A88"/>
    <w:rsid w:val="00D20AF8"/>
    <w:rsid w:val="00D2385B"/>
    <w:rsid w:val="00DF3B2D"/>
    <w:rsid w:val="00E723B5"/>
    <w:rsid w:val="00EC298D"/>
    <w:rsid w:val="00F0422B"/>
    <w:rsid w:val="00F7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EA59BFD"/>
  <w15:docId w15:val="{94EE6AAB-6C27-40AB-B413-ED55F5A4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6"/>
      <w:ind w:left="4033" w:right="3791" w:hanging="4"/>
      <w:jc w:val="center"/>
    </w:pPr>
    <w:rPr>
      <w:rFonts w:ascii="Goudy Old Style" w:eastAsia="Goudy Old Style" w:hAnsi="Goudy Old Style" w:cs="Goudy Old Style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singcuminworthp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ssinginwor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5117</Characters>
  <Application>Microsoft Office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Berrett-West</dc:creator>
  <cp:lastModifiedBy>layerparishcouncil@outlook.com</cp:lastModifiedBy>
  <cp:revision>2</cp:revision>
  <dcterms:created xsi:type="dcterms:W3CDTF">2023-03-17T11:03:00Z</dcterms:created>
  <dcterms:modified xsi:type="dcterms:W3CDTF">2023-03-17T11:03:00Z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2023-01-19T00:00:00Z</vt:filetime>
  </property>
</Properties>
</file>